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1B75B7">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עובד אליאס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722ADB" w:rsidRDefault="00753C26" w:rsidP="001B75B7">
            <w:pPr>
              <w:rPr>
                <w:rFonts w:ascii="Arial (W1)" w:hAnsi="Arial (W1)"/>
                <w:b/>
                <w:bCs/>
                <w:noProof w:val="0"/>
                <w:sz w:val="28"/>
                <w:szCs w:val="28"/>
              </w:rPr>
            </w:pPr>
            <w:sdt>
              <w:sdtPr>
                <w:rPr>
                  <w:rFonts w:hint="cs"/>
                  <w:rtl/>
                </w:rPr>
                <w:alias w:val="1180"/>
                <w:tag w:val="1180"/>
                <w:id w:val="-803768281"/>
                <w:text w:multiLine="1"/>
              </w:sdtPr>
              <w:sdtEndPr/>
              <w:sdtContent>
                <w:r w:rsidR="008D127A">
                  <w:rPr>
                    <w:rFonts w:hint="cs"/>
                    <w:b/>
                    <w:bCs/>
                    <w:noProof w:val="0"/>
                    <w:sz w:val="28"/>
                    <w:rtl/>
                  </w:rPr>
                  <w:t>תוב</w:t>
                </w:r>
                <w:r w:rsidR="001B75B7">
                  <w:rPr>
                    <w:rFonts w:hint="cs"/>
                    <w:b/>
                    <w:bCs/>
                    <w:noProof w:val="0"/>
                    <w:sz w:val="28"/>
                    <w:rtl/>
                  </w:rPr>
                  <w:t>עת</w:t>
                </w:r>
              </w:sdtContent>
            </w:sdt>
          </w:p>
        </w:tc>
        <w:tc>
          <w:tcPr>
            <w:tcW w:w="5571" w:type="dxa"/>
          </w:tcPr>
          <w:p w:rsidR="006816EC" w:rsidRDefault="006816EC">
            <w:pPr>
              <w:rPr>
                <w:rFonts w:ascii="Arial (W1)" w:hAnsi="Arial (W1)"/>
                <w:b/>
                <w:bCs/>
                <w:noProof w:val="0"/>
                <w:sz w:val="28"/>
                <w:szCs w:val="28"/>
                <w:rtl/>
              </w:rPr>
            </w:pPr>
          </w:p>
          <w:p w:rsidR="006816EC" w:rsidRDefault="00753C26" w:rsidP="006D4F1E">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6D4F1E">
                  <w:rPr>
                    <w:rFonts w:hint="cs"/>
                    <w:b/>
                    <w:bCs/>
                    <w:noProof w:val="0"/>
                    <w:sz w:val="28"/>
                    <w:rtl/>
                  </w:rPr>
                  <w:t>****</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6D4F1E">
              <w:rPr>
                <w:rFonts w:hint="cs"/>
                <w:b/>
                <w:bCs/>
                <w:noProof w:val="0"/>
                <w:sz w:val="28"/>
                <w:rtl/>
              </w:rPr>
              <w:t>****</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753C26" w:rsidP="001B75B7">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sdtContent>
            </w:sdt>
          </w:p>
        </w:tc>
        <w:tc>
          <w:tcPr>
            <w:tcW w:w="5571" w:type="dxa"/>
          </w:tcPr>
          <w:p w:rsidR="006816EC" w:rsidRDefault="00753C26" w:rsidP="006D4F1E">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6D4F1E">
                  <w:rPr>
                    <w:rFonts w:hint="cs"/>
                    <w:b/>
                    <w:bCs/>
                    <w:noProof w:val="0"/>
                    <w:sz w:val="28"/>
                    <w:rtl/>
                  </w:rPr>
                  <w:t>****</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6D4F1E">
              <w:rPr>
                <w:rFonts w:hint="cs"/>
                <w:b/>
                <w:bCs/>
                <w:noProof w:val="0"/>
                <w:sz w:val="28"/>
                <w:rtl/>
              </w:rPr>
              <w:t>****</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722ADB" w:rsidRDefault="00722ADB">
            <w:pPr>
              <w:rPr>
                <w:rFonts w:ascii="David" w:eastAsia="David" w:hAnsi="David"/>
                <w:noProof w:val="0"/>
              </w:rPr>
            </w:pPr>
          </w:p>
        </w:tc>
        <w:tc>
          <w:tcPr>
            <w:tcW w:w="5571" w:type="dxa"/>
          </w:tcPr>
          <w:p w:rsidR="00722ADB" w:rsidRDefault="00722ADB">
            <w:pPr>
              <w:rPr>
                <w:rFonts w:cs="Times New Roman"/>
              </w:rPr>
            </w:pPr>
          </w:p>
        </w:tc>
      </w:tr>
    </w:tbl>
    <w:p w:rsidR="006816EC" w:rsidRDefault="006816EC" w:rsidP="006816EC">
      <w:pPr>
        <w:suppressLineNumbers/>
        <w:rPr>
          <w:rFonts w:ascii="Arial (W1)" w:hAnsi="Arial (W1)"/>
          <w:sz w:val="28"/>
          <w:szCs w:val="28"/>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348CC" w:rsidRDefault="00497F90" w:rsidP="00A401DC">
      <w:pPr>
        <w:spacing w:line="360" w:lineRule="auto"/>
        <w:ind w:left="680" w:hanging="680"/>
        <w:jc w:val="both"/>
        <w:rPr>
          <w:rFonts w:ascii="Arial" w:hAnsi="Arial"/>
          <w:noProof w:val="0"/>
        </w:rPr>
      </w:pPr>
      <w:r>
        <w:rPr>
          <w:rFonts w:ascii="Arial" w:hAnsi="Arial" w:hint="cs"/>
          <w:noProof w:val="0"/>
          <w:rtl/>
        </w:rPr>
        <w:t>1.</w:t>
      </w:r>
      <w:r>
        <w:rPr>
          <w:rFonts w:ascii="Arial" w:hAnsi="Arial"/>
          <w:noProof w:val="0"/>
          <w:rtl/>
        </w:rPr>
        <w:tab/>
      </w:r>
      <w:r w:rsidR="006348CC">
        <w:rPr>
          <w:rFonts w:ascii="Arial" w:hAnsi="Arial"/>
          <w:noProof w:val="0"/>
          <w:rtl/>
        </w:rPr>
        <w:t xml:space="preserve">הצדדים </w:t>
      </w:r>
      <w:r w:rsidR="00D615DC">
        <w:rPr>
          <w:rFonts w:ascii="Arial" w:hAnsi="Arial" w:hint="cs"/>
          <w:noProof w:val="0"/>
          <w:rtl/>
        </w:rPr>
        <w:t xml:space="preserve">(להלן גם: "האב" ו - "האם") </w:t>
      </w:r>
      <w:r w:rsidR="006348CC">
        <w:rPr>
          <w:rFonts w:ascii="Arial" w:hAnsi="Arial"/>
          <w:noProof w:val="0"/>
          <w:rtl/>
        </w:rPr>
        <w:t>בני זוג שנישאו בשנת</w:t>
      </w:r>
      <w:r w:rsidR="00A401DC">
        <w:rPr>
          <w:rFonts w:ascii="Arial" w:hAnsi="Arial" w:hint="cs"/>
          <w:noProof w:val="0"/>
          <w:rtl/>
        </w:rPr>
        <w:t xml:space="preserve"> ****</w:t>
      </w:r>
      <w:r w:rsidR="006348CC">
        <w:rPr>
          <w:rFonts w:ascii="Arial" w:hAnsi="Arial"/>
          <w:noProof w:val="0"/>
          <w:rtl/>
        </w:rPr>
        <w:t xml:space="preserve">, הורים ל - 3 ילדים קטינים, </w:t>
      </w:r>
      <w:r w:rsidR="006D4F1E">
        <w:rPr>
          <w:rFonts w:ascii="Arial" w:hAnsi="Arial" w:hint="cs"/>
          <w:noProof w:val="0"/>
          <w:rtl/>
        </w:rPr>
        <w:t>****,</w:t>
      </w:r>
      <w:r w:rsidR="00C21324">
        <w:rPr>
          <w:rFonts w:ascii="Arial" w:hAnsi="Arial" w:hint="cs"/>
          <w:noProof w:val="0"/>
          <w:rtl/>
        </w:rPr>
        <w:t xml:space="preserve"> </w:t>
      </w:r>
      <w:r w:rsidR="006D4F1E">
        <w:rPr>
          <w:rFonts w:ascii="Arial" w:hAnsi="Arial" w:hint="cs"/>
          <w:noProof w:val="0"/>
          <w:rtl/>
        </w:rPr>
        <w:t>****</w:t>
      </w:r>
      <w:r w:rsidR="00C21324">
        <w:rPr>
          <w:rFonts w:ascii="Arial" w:hAnsi="Arial" w:hint="cs"/>
          <w:noProof w:val="0"/>
          <w:rtl/>
        </w:rPr>
        <w:t xml:space="preserve"> </w:t>
      </w:r>
      <w:r w:rsidR="006D4F1E">
        <w:rPr>
          <w:rFonts w:ascii="Arial" w:hAnsi="Arial" w:hint="cs"/>
          <w:noProof w:val="0"/>
          <w:rtl/>
        </w:rPr>
        <w:t>ו-****</w:t>
      </w:r>
      <w:r w:rsidR="00C21324">
        <w:rPr>
          <w:rFonts w:ascii="Arial" w:hAnsi="Arial" w:hint="cs"/>
          <w:noProof w:val="0"/>
          <w:rtl/>
        </w:rPr>
        <w:t xml:space="preserve">, </w:t>
      </w:r>
      <w:r w:rsidR="006348CC">
        <w:rPr>
          <w:rFonts w:ascii="Arial" w:hAnsi="Arial"/>
          <w:noProof w:val="0"/>
          <w:rtl/>
        </w:rPr>
        <w:t>ילידי 2015, 2017 ו - 2018.</w:t>
      </w:r>
    </w:p>
    <w:p w:rsidR="006348CC" w:rsidRPr="00D615DC" w:rsidRDefault="006348CC" w:rsidP="00383BF1">
      <w:pPr>
        <w:spacing w:line="360" w:lineRule="auto"/>
        <w:ind w:left="680" w:hanging="680"/>
        <w:jc w:val="both"/>
        <w:rPr>
          <w:rFonts w:ascii="Arial" w:hAnsi="Arial"/>
          <w:noProof w:val="0"/>
          <w:rtl/>
        </w:rPr>
      </w:pPr>
    </w:p>
    <w:p w:rsidR="006348CC" w:rsidRDefault="006348CC" w:rsidP="00A401DC">
      <w:pPr>
        <w:spacing w:line="360" w:lineRule="auto"/>
        <w:ind w:left="680"/>
        <w:jc w:val="both"/>
        <w:rPr>
          <w:rFonts w:ascii="Arial" w:hAnsi="Arial"/>
          <w:noProof w:val="0"/>
          <w:rtl/>
        </w:rPr>
      </w:pPr>
      <w:r>
        <w:rPr>
          <w:rFonts w:ascii="Arial" w:hAnsi="Arial"/>
          <w:noProof w:val="0"/>
          <w:rtl/>
        </w:rPr>
        <w:t xml:space="preserve">הצדדים התגרשו בשנת </w:t>
      </w:r>
      <w:r w:rsidR="00A401DC">
        <w:rPr>
          <w:rFonts w:ascii="Arial" w:hAnsi="Arial" w:hint="cs"/>
          <w:noProof w:val="0"/>
          <w:rtl/>
        </w:rPr>
        <w:t>****</w:t>
      </w:r>
      <w:r>
        <w:rPr>
          <w:rFonts w:ascii="Arial" w:hAnsi="Arial"/>
          <w:noProof w:val="0"/>
          <w:rtl/>
        </w:rPr>
        <w:t xml:space="preserve"> </w:t>
      </w:r>
      <w:r w:rsidR="00497F90">
        <w:rPr>
          <w:rFonts w:ascii="Arial" w:hAnsi="Arial" w:hint="cs"/>
          <w:noProof w:val="0"/>
          <w:rtl/>
        </w:rPr>
        <w:t>(יוצא אפוא כי היו נשואים</w:t>
      </w:r>
      <w:r w:rsidR="000B05D1">
        <w:rPr>
          <w:rFonts w:ascii="Arial" w:hAnsi="Arial" w:hint="cs"/>
          <w:noProof w:val="0"/>
          <w:rtl/>
        </w:rPr>
        <w:t xml:space="preserve"> זה לזו למשך כ - </w:t>
      </w:r>
      <w:r w:rsidR="00497F90">
        <w:rPr>
          <w:rFonts w:ascii="Arial" w:hAnsi="Arial" w:hint="cs"/>
          <w:noProof w:val="0"/>
          <w:rtl/>
        </w:rPr>
        <w:t xml:space="preserve">4 שנים בלבד) </w:t>
      </w:r>
      <w:r>
        <w:rPr>
          <w:rFonts w:ascii="Arial" w:hAnsi="Arial"/>
          <w:noProof w:val="0"/>
          <w:rtl/>
        </w:rPr>
        <w:t>אולם חרף הגירושין קונפליקט עז ומתמשך ביניהם.</w:t>
      </w:r>
    </w:p>
    <w:p w:rsidR="006348CC" w:rsidRDefault="006348CC" w:rsidP="00383BF1">
      <w:pPr>
        <w:spacing w:line="360" w:lineRule="auto"/>
        <w:ind w:left="680" w:hanging="680"/>
        <w:jc w:val="both"/>
        <w:rPr>
          <w:rFonts w:ascii="Arial" w:hAnsi="Arial"/>
          <w:noProof w:val="0"/>
          <w:rtl/>
        </w:rPr>
      </w:pPr>
    </w:p>
    <w:p w:rsidR="006348CC" w:rsidRDefault="006348CC" w:rsidP="000B05D1">
      <w:pPr>
        <w:spacing w:line="360" w:lineRule="auto"/>
        <w:ind w:left="680"/>
        <w:jc w:val="both"/>
        <w:rPr>
          <w:rFonts w:ascii="Arial" w:hAnsi="Arial"/>
          <w:noProof w:val="0"/>
          <w:rtl/>
        </w:rPr>
      </w:pPr>
      <w:r>
        <w:rPr>
          <w:rFonts w:ascii="Arial" w:hAnsi="Arial"/>
          <w:noProof w:val="0"/>
          <w:rtl/>
        </w:rPr>
        <w:t>מעיון במערכת נט המשפט עולה כי מאז שנת 2019 נפתחו בעניינם של הצדדים למעלה מ - 12 הליכים</w:t>
      </w:r>
      <w:r w:rsidR="001B75B7">
        <w:rPr>
          <w:rFonts w:ascii="Arial" w:hAnsi="Arial" w:hint="cs"/>
          <w:noProof w:val="0"/>
          <w:rtl/>
        </w:rPr>
        <w:t xml:space="preserve"> </w:t>
      </w:r>
      <w:r w:rsidR="000B05D1">
        <w:rPr>
          <w:rFonts w:ascii="Arial" w:hAnsi="Arial" w:hint="cs"/>
          <w:noProof w:val="0"/>
          <w:rtl/>
        </w:rPr>
        <w:t xml:space="preserve">שונים במספר </w:t>
      </w:r>
      <w:r>
        <w:rPr>
          <w:rFonts w:ascii="Arial" w:hAnsi="Arial"/>
          <w:noProof w:val="0"/>
          <w:rtl/>
        </w:rPr>
        <w:t>ערכאות. ההליכים בבית משפט זה נדונו בפני כב' השופטת ח. שירה והועברו לטיפולי בחודש פברואר 2022.</w:t>
      </w:r>
    </w:p>
    <w:p w:rsidR="006348CC" w:rsidRDefault="006348CC" w:rsidP="00383BF1">
      <w:pPr>
        <w:spacing w:line="360" w:lineRule="auto"/>
        <w:ind w:left="680" w:hanging="680"/>
        <w:jc w:val="both"/>
        <w:rPr>
          <w:rFonts w:ascii="Arial" w:hAnsi="Arial"/>
          <w:noProof w:val="0"/>
          <w:rtl/>
        </w:rPr>
      </w:pPr>
    </w:p>
    <w:p w:rsidR="00D615DC" w:rsidRDefault="00497F90" w:rsidP="00383BF1">
      <w:pPr>
        <w:spacing w:line="360" w:lineRule="auto"/>
        <w:ind w:left="680" w:hanging="680"/>
        <w:jc w:val="both"/>
        <w:rPr>
          <w:rFonts w:ascii="Arial" w:hAnsi="Arial"/>
          <w:noProof w:val="0"/>
          <w:rtl/>
        </w:rPr>
      </w:pPr>
      <w:r>
        <w:rPr>
          <w:rFonts w:ascii="Arial" w:hAnsi="Arial" w:hint="cs"/>
          <w:noProof w:val="0"/>
          <w:rtl/>
        </w:rPr>
        <w:t>2.</w:t>
      </w:r>
      <w:r>
        <w:rPr>
          <w:rFonts w:ascii="Arial" w:hAnsi="Arial" w:hint="cs"/>
          <w:noProof w:val="0"/>
          <w:rtl/>
        </w:rPr>
        <w:tab/>
      </w:r>
      <w:r w:rsidR="001B75B7">
        <w:rPr>
          <w:rFonts w:ascii="Arial" w:hAnsi="Arial" w:hint="cs"/>
          <w:noProof w:val="0"/>
          <w:rtl/>
        </w:rPr>
        <w:t>פס</w:t>
      </w:r>
      <w:r w:rsidR="00D615DC">
        <w:rPr>
          <w:rFonts w:ascii="Arial" w:hAnsi="Arial" w:hint="cs"/>
          <w:noProof w:val="0"/>
          <w:rtl/>
        </w:rPr>
        <w:t>ק הדין דנן ניתן ב - 3 הליכים שתלויים ועומדים בין הצדדים נכון לעתה: בחודש מרץ 2019 עתרה האם בהליכים בעניין הקטינים ושיעור מזונותיהם. בחודש מאי 2023 עתר האב בהליך בעניין הקטינים.</w:t>
      </w:r>
    </w:p>
    <w:p w:rsidR="00D615DC" w:rsidRDefault="00D615DC" w:rsidP="00383BF1">
      <w:pPr>
        <w:spacing w:line="360" w:lineRule="auto"/>
        <w:ind w:left="680" w:hanging="680"/>
        <w:jc w:val="both"/>
        <w:rPr>
          <w:rFonts w:ascii="Arial" w:hAnsi="Arial"/>
          <w:noProof w:val="0"/>
          <w:rtl/>
        </w:rPr>
      </w:pPr>
    </w:p>
    <w:p w:rsidR="006348CC" w:rsidRDefault="00497F90" w:rsidP="00FE0CD0">
      <w:pPr>
        <w:spacing w:line="360" w:lineRule="auto"/>
        <w:ind w:left="680" w:hanging="680"/>
        <w:jc w:val="both"/>
        <w:rPr>
          <w:rFonts w:ascii="Arial" w:hAnsi="Arial"/>
          <w:noProof w:val="0"/>
          <w:rtl/>
        </w:rPr>
      </w:pPr>
      <w:r>
        <w:rPr>
          <w:rFonts w:ascii="Arial" w:hAnsi="Arial" w:hint="cs"/>
          <w:noProof w:val="0"/>
          <w:rtl/>
        </w:rPr>
        <w:t>3.</w:t>
      </w:r>
      <w:r>
        <w:rPr>
          <w:rFonts w:ascii="Arial" w:hAnsi="Arial" w:hint="cs"/>
          <w:noProof w:val="0"/>
          <w:rtl/>
        </w:rPr>
        <w:tab/>
      </w:r>
      <w:r w:rsidR="006348CC">
        <w:rPr>
          <w:rFonts w:ascii="Arial" w:hAnsi="Arial"/>
          <w:noProof w:val="0"/>
          <w:rtl/>
        </w:rPr>
        <w:t xml:space="preserve">מזה </w:t>
      </w:r>
      <w:r w:rsidR="00CA52EE">
        <w:rPr>
          <w:rFonts w:ascii="Arial" w:hAnsi="Arial" w:hint="cs"/>
          <w:noProof w:val="0"/>
          <w:rtl/>
        </w:rPr>
        <w:t xml:space="preserve">כ - 4 שנים </w:t>
      </w:r>
      <w:r w:rsidR="006348CC">
        <w:rPr>
          <w:rFonts w:ascii="Arial" w:hAnsi="Arial"/>
          <w:noProof w:val="0"/>
          <w:rtl/>
        </w:rPr>
        <w:t xml:space="preserve">שהקטינים שוהים בזמני שהות שוויוניים בין הצדדים אולם קונפליקט עז בין הצדדים בקשר לכך. </w:t>
      </w:r>
      <w:r w:rsidR="006348CC">
        <w:rPr>
          <w:rFonts w:ascii="Arial" w:hAnsi="Arial"/>
          <w:b/>
          <w:bCs/>
          <w:noProof w:val="0"/>
          <w:rtl/>
        </w:rPr>
        <w:t xml:space="preserve">נושא הקטינים הוא עיקר הסכסוך בין הצדדים, וביתר פירוט - עיקר הסכסוך בין הצדדים הוא בקשותיו </w:t>
      </w:r>
      <w:r>
        <w:rPr>
          <w:rFonts w:ascii="Arial" w:hAnsi="Arial" w:hint="cs"/>
          <w:b/>
          <w:bCs/>
          <w:noProof w:val="0"/>
          <w:rtl/>
        </w:rPr>
        <w:t xml:space="preserve">החוזרות ונשנות </w:t>
      </w:r>
      <w:r w:rsidR="006348CC">
        <w:rPr>
          <w:rFonts w:ascii="Arial" w:hAnsi="Arial"/>
          <w:b/>
          <w:bCs/>
          <w:noProof w:val="0"/>
          <w:rtl/>
        </w:rPr>
        <w:t>של האב לצמצם את זמני השהות אצל האם בשל חששו ממסוכנותה</w:t>
      </w:r>
      <w:r w:rsidR="00954319">
        <w:rPr>
          <w:rFonts w:ascii="Arial" w:hAnsi="Arial" w:hint="cs"/>
          <w:b/>
          <w:bCs/>
          <w:noProof w:val="0"/>
          <w:rtl/>
        </w:rPr>
        <w:t>, ולהעבירם לפיקוח במרכז הקשר</w:t>
      </w:r>
      <w:r w:rsidR="006348CC">
        <w:rPr>
          <w:rFonts w:ascii="Arial" w:hAnsi="Arial"/>
          <w:b/>
          <w:bCs/>
          <w:noProof w:val="0"/>
          <w:rtl/>
        </w:rPr>
        <w:t xml:space="preserve">. ראוי לציין כי בכל הקשור לאם, זו </w:t>
      </w:r>
      <w:r w:rsidR="00CA52EE">
        <w:rPr>
          <w:rFonts w:ascii="Arial" w:hAnsi="Arial" w:hint="cs"/>
          <w:b/>
          <w:bCs/>
          <w:noProof w:val="0"/>
          <w:rtl/>
        </w:rPr>
        <w:t>ה</w:t>
      </w:r>
      <w:r w:rsidR="006348CC">
        <w:rPr>
          <w:rFonts w:ascii="Arial" w:hAnsi="Arial"/>
          <w:b/>
          <w:bCs/>
          <w:noProof w:val="0"/>
          <w:rtl/>
        </w:rPr>
        <w:t>סכימה לסיים ההלי</w:t>
      </w:r>
      <w:r w:rsidR="00CA52EE">
        <w:rPr>
          <w:rFonts w:ascii="Arial" w:hAnsi="Arial" w:hint="cs"/>
          <w:b/>
          <w:bCs/>
          <w:noProof w:val="0"/>
          <w:rtl/>
        </w:rPr>
        <w:t xml:space="preserve">כים </w:t>
      </w:r>
      <w:r w:rsidR="006348CC">
        <w:rPr>
          <w:rFonts w:ascii="Arial" w:hAnsi="Arial"/>
          <w:b/>
          <w:bCs/>
          <w:noProof w:val="0"/>
          <w:rtl/>
        </w:rPr>
        <w:t>שעניינ</w:t>
      </w:r>
      <w:r w:rsidR="00CA52EE">
        <w:rPr>
          <w:rFonts w:ascii="Arial" w:hAnsi="Arial" w:hint="cs"/>
          <w:b/>
          <w:bCs/>
          <w:noProof w:val="0"/>
          <w:rtl/>
        </w:rPr>
        <w:t>ם</w:t>
      </w:r>
      <w:r w:rsidR="006348CC">
        <w:rPr>
          <w:rFonts w:ascii="Arial" w:hAnsi="Arial"/>
          <w:b/>
          <w:bCs/>
          <w:noProof w:val="0"/>
          <w:rtl/>
        </w:rPr>
        <w:t xml:space="preserve"> </w:t>
      </w:r>
      <w:r w:rsidR="000B05D1">
        <w:rPr>
          <w:rFonts w:ascii="Arial" w:hAnsi="Arial" w:hint="cs"/>
          <w:b/>
          <w:bCs/>
          <w:noProof w:val="0"/>
          <w:rtl/>
        </w:rPr>
        <w:t>ה</w:t>
      </w:r>
      <w:r w:rsidR="006348CC">
        <w:rPr>
          <w:rFonts w:ascii="Arial" w:hAnsi="Arial"/>
          <w:b/>
          <w:bCs/>
          <w:noProof w:val="0"/>
          <w:rtl/>
        </w:rPr>
        <w:t xml:space="preserve">קטינים </w:t>
      </w:r>
      <w:r w:rsidR="00A01AF9">
        <w:rPr>
          <w:rFonts w:ascii="Arial" w:hAnsi="Arial" w:hint="cs"/>
          <w:b/>
          <w:bCs/>
          <w:noProof w:val="0"/>
          <w:rtl/>
        </w:rPr>
        <w:t xml:space="preserve">עוד </w:t>
      </w:r>
      <w:r w:rsidR="00CA52EE">
        <w:rPr>
          <w:rFonts w:ascii="Arial" w:hAnsi="Arial" w:hint="cs"/>
          <w:b/>
          <w:bCs/>
          <w:noProof w:val="0"/>
          <w:rtl/>
        </w:rPr>
        <w:t>לפני זמן ניכר</w:t>
      </w:r>
      <w:r w:rsidR="00575114">
        <w:rPr>
          <w:rFonts w:ascii="Arial" w:hAnsi="Arial" w:hint="cs"/>
          <w:b/>
          <w:bCs/>
          <w:noProof w:val="0"/>
          <w:rtl/>
        </w:rPr>
        <w:t>,</w:t>
      </w:r>
      <w:r w:rsidR="00CA52EE">
        <w:rPr>
          <w:rFonts w:ascii="Arial" w:hAnsi="Arial" w:hint="cs"/>
          <w:b/>
          <w:bCs/>
          <w:noProof w:val="0"/>
          <w:rtl/>
        </w:rPr>
        <w:t xml:space="preserve"> </w:t>
      </w:r>
      <w:r w:rsidR="006348CC">
        <w:rPr>
          <w:rFonts w:ascii="Arial" w:hAnsi="Arial"/>
          <w:b/>
          <w:bCs/>
          <w:noProof w:val="0"/>
          <w:rtl/>
        </w:rPr>
        <w:t>ב</w:t>
      </w:r>
      <w:r w:rsidR="00FE0CD0">
        <w:rPr>
          <w:rFonts w:ascii="Arial" w:hAnsi="Arial" w:hint="cs"/>
          <w:b/>
          <w:bCs/>
          <w:noProof w:val="0"/>
          <w:rtl/>
        </w:rPr>
        <w:t xml:space="preserve">פסק דין הקובע </w:t>
      </w:r>
      <w:r w:rsidR="006348CC">
        <w:rPr>
          <w:rFonts w:ascii="Arial" w:hAnsi="Arial"/>
          <w:b/>
          <w:bCs/>
          <w:noProof w:val="0"/>
          <w:rtl/>
        </w:rPr>
        <w:t>המשך זמני שהות שוויוניים בין ההורים</w:t>
      </w:r>
      <w:r w:rsidR="00575114">
        <w:rPr>
          <w:rFonts w:ascii="Arial" w:hAnsi="Arial" w:hint="cs"/>
          <w:b/>
          <w:bCs/>
          <w:noProof w:val="0"/>
          <w:rtl/>
        </w:rPr>
        <w:t>, ואף הסכימה לקחת חלק בכל טיפול עליו יומלץ</w:t>
      </w:r>
      <w:r w:rsidR="006348CC">
        <w:rPr>
          <w:rFonts w:ascii="Arial" w:hAnsi="Arial"/>
          <w:b/>
          <w:bCs/>
          <w:noProof w:val="0"/>
          <w:rtl/>
        </w:rPr>
        <w:t>.</w:t>
      </w:r>
    </w:p>
    <w:p w:rsidR="006348CC" w:rsidRDefault="006348CC" w:rsidP="00383BF1">
      <w:pPr>
        <w:spacing w:line="360" w:lineRule="auto"/>
        <w:ind w:left="680" w:hanging="680"/>
        <w:jc w:val="both"/>
        <w:rPr>
          <w:rFonts w:ascii="Arial" w:hAnsi="Arial"/>
          <w:noProof w:val="0"/>
          <w:rtl/>
        </w:rPr>
      </w:pPr>
    </w:p>
    <w:p w:rsidR="00CA52EE" w:rsidRDefault="000717BB" w:rsidP="00A401DC">
      <w:pPr>
        <w:spacing w:line="360" w:lineRule="auto"/>
        <w:ind w:left="680" w:hanging="680"/>
        <w:jc w:val="both"/>
        <w:rPr>
          <w:rFonts w:ascii="Arial" w:hAnsi="Arial"/>
          <w:noProof w:val="0"/>
          <w:rtl/>
        </w:rPr>
      </w:pPr>
      <w:r>
        <w:rPr>
          <w:rFonts w:ascii="Arial" w:hAnsi="Arial" w:hint="cs"/>
          <w:noProof w:val="0"/>
          <w:rtl/>
        </w:rPr>
        <w:t>4.</w:t>
      </w:r>
      <w:r>
        <w:rPr>
          <w:rFonts w:ascii="Arial" w:hAnsi="Arial" w:hint="cs"/>
          <w:noProof w:val="0"/>
          <w:rtl/>
        </w:rPr>
        <w:tab/>
      </w:r>
      <w:r w:rsidR="00CA52EE">
        <w:rPr>
          <w:rFonts w:ascii="Arial" w:hAnsi="Arial" w:hint="cs"/>
          <w:noProof w:val="0"/>
          <w:rtl/>
        </w:rPr>
        <w:t xml:space="preserve">בהיעדר כל יכולת להביא הצדדים לכדי הסכמות, הם נשמעו </w:t>
      </w:r>
      <w:r>
        <w:rPr>
          <w:rFonts w:ascii="Arial" w:hAnsi="Arial" w:hint="cs"/>
          <w:noProof w:val="0"/>
          <w:rtl/>
        </w:rPr>
        <w:t xml:space="preserve">באריכות </w:t>
      </w:r>
      <w:r w:rsidR="00CA52EE">
        <w:rPr>
          <w:rFonts w:ascii="Arial" w:hAnsi="Arial" w:hint="cs"/>
          <w:noProof w:val="0"/>
          <w:rtl/>
        </w:rPr>
        <w:t>(וראוי לציין כי בהליכים השונים התקיימו מספר דיו</w:t>
      </w:r>
      <w:r>
        <w:rPr>
          <w:rFonts w:ascii="Arial" w:hAnsi="Arial" w:hint="cs"/>
          <w:noProof w:val="0"/>
          <w:rtl/>
        </w:rPr>
        <w:t>ני</w:t>
      </w:r>
      <w:r w:rsidR="00CA52EE">
        <w:rPr>
          <w:rFonts w:ascii="Arial" w:hAnsi="Arial" w:hint="cs"/>
          <w:noProof w:val="0"/>
          <w:rtl/>
        </w:rPr>
        <w:t xml:space="preserve"> הוכחות), באי כוחם סיכמו ומכאן פסק דין זה.</w:t>
      </w:r>
    </w:p>
    <w:p w:rsidR="00CA52EE" w:rsidRDefault="00CA52EE" w:rsidP="00383BF1">
      <w:pPr>
        <w:spacing w:line="360" w:lineRule="auto"/>
        <w:ind w:left="680" w:hanging="680"/>
        <w:jc w:val="both"/>
        <w:rPr>
          <w:rFonts w:ascii="Arial" w:hAnsi="Arial"/>
          <w:noProof w:val="0"/>
          <w:rtl/>
        </w:rPr>
      </w:pPr>
    </w:p>
    <w:p w:rsidR="00CA52EE" w:rsidRDefault="00CA52EE" w:rsidP="00575114">
      <w:pPr>
        <w:spacing w:line="360" w:lineRule="auto"/>
        <w:ind w:left="680" w:hanging="680"/>
        <w:jc w:val="both"/>
        <w:rPr>
          <w:rFonts w:ascii="Arial" w:hAnsi="Arial"/>
          <w:b/>
          <w:bCs/>
          <w:noProof w:val="0"/>
          <w:rtl/>
        </w:rPr>
      </w:pPr>
      <w:r w:rsidRPr="00CA52EE">
        <w:rPr>
          <w:rFonts w:ascii="Arial" w:hAnsi="Arial" w:hint="cs"/>
          <w:b/>
          <w:bCs/>
          <w:noProof w:val="0"/>
          <w:rtl/>
        </w:rPr>
        <w:lastRenderedPageBreak/>
        <w:t xml:space="preserve">נושא הקטינים </w:t>
      </w:r>
      <w:r w:rsidR="00575114">
        <w:rPr>
          <w:rFonts w:ascii="Arial" w:hAnsi="Arial" w:hint="cs"/>
          <w:b/>
          <w:bCs/>
          <w:noProof w:val="0"/>
          <w:rtl/>
        </w:rPr>
        <w:t>-</w:t>
      </w:r>
    </w:p>
    <w:p w:rsidR="00575114" w:rsidRPr="00CA52EE" w:rsidRDefault="00575114" w:rsidP="00383BF1">
      <w:pPr>
        <w:spacing w:line="360" w:lineRule="auto"/>
        <w:ind w:left="680" w:hanging="680"/>
        <w:jc w:val="both"/>
        <w:rPr>
          <w:rFonts w:ascii="Arial" w:hAnsi="Arial"/>
          <w:b/>
          <w:bCs/>
          <w:noProof w:val="0"/>
          <w:rtl/>
        </w:rPr>
      </w:pPr>
    </w:p>
    <w:p w:rsidR="000717BB" w:rsidRPr="000B05D1" w:rsidRDefault="000717BB" w:rsidP="00A57AB6">
      <w:pPr>
        <w:spacing w:line="360" w:lineRule="auto"/>
        <w:ind w:left="680" w:hanging="680"/>
        <w:jc w:val="both"/>
        <w:rPr>
          <w:rFonts w:ascii="Arial" w:hAnsi="Arial"/>
          <w:b/>
          <w:bCs/>
          <w:noProof w:val="0"/>
          <w:rtl/>
        </w:rPr>
      </w:pPr>
      <w:r>
        <w:rPr>
          <w:rFonts w:ascii="Arial" w:hAnsi="Arial" w:hint="cs"/>
          <w:noProof w:val="0"/>
          <w:rtl/>
        </w:rPr>
        <w:t>5.</w:t>
      </w:r>
      <w:r>
        <w:rPr>
          <w:rFonts w:ascii="Arial" w:hAnsi="Arial" w:hint="cs"/>
          <w:noProof w:val="0"/>
          <w:rtl/>
        </w:rPr>
        <w:tab/>
        <w:t xml:space="preserve">מצאתי להקדים ולציין כי האב, בהתנהלותו, האריך ההליכים שלא לצורך. לאחר התרשמות ישירה מהצדדים, משך דיונים רבים ושעות ארוכות, מצאתי לקבוע כי התנהלות האב מעצימה הקונפליקט עד מאוד, וכי </w:t>
      </w:r>
      <w:r w:rsidRPr="000B05D1">
        <w:rPr>
          <w:rFonts w:ascii="Arial" w:hAnsi="Arial" w:hint="cs"/>
          <w:b/>
          <w:bCs/>
          <w:noProof w:val="0"/>
          <w:rtl/>
        </w:rPr>
        <w:t>עיקר הטענות נשמעות בשל הקונפליקט ולא מטעמים אחרים</w:t>
      </w:r>
      <w:r>
        <w:rPr>
          <w:rFonts w:ascii="Arial" w:hAnsi="Arial" w:hint="cs"/>
          <w:noProof w:val="0"/>
          <w:rtl/>
        </w:rPr>
        <w:t>. האב הכביד</w:t>
      </w:r>
      <w:r w:rsidR="00575114">
        <w:rPr>
          <w:rFonts w:ascii="Arial" w:hAnsi="Arial" w:hint="cs"/>
          <w:noProof w:val="0"/>
          <w:rtl/>
        </w:rPr>
        <w:t>,</w:t>
      </w:r>
      <w:r>
        <w:rPr>
          <w:rFonts w:ascii="Arial" w:hAnsi="Arial" w:hint="cs"/>
          <w:noProof w:val="0"/>
          <w:rtl/>
        </w:rPr>
        <w:t xml:space="preserve"> הרבה בבקשות</w:t>
      </w:r>
      <w:r w:rsidR="00575114">
        <w:rPr>
          <w:rFonts w:ascii="Arial" w:hAnsi="Arial" w:hint="cs"/>
          <w:noProof w:val="0"/>
          <w:rtl/>
        </w:rPr>
        <w:t>, לרבות בבקשות לצווי הגנה, ולטעמי שלא לצורך</w:t>
      </w:r>
      <w:r w:rsidR="000B05D1">
        <w:rPr>
          <w:rFonts w:ascii="Arial" w:hAnsi="Arial" w:hint="cs"/>
          <w:noProof w:val="0"/>
          <w:rtl/>
        </w:rPr>
        <w:t>,</w:t>
      </w:r>
      <w:r w:rsidR="00182428">
        <w:rPr>
          <w:rFonts w:ascii="Arial" w:hAnsi="Arial" w:hint="cs"/>
          <w:noProof w:val="0"/>
          <w:rtl/>
        </w:rPr>
        <w:t xml:space="preserve"> ולא תמ</w:t>
      </w:r>
      <w:r w:rsidR="00A34937">
        <w:rPr>
          <w:rFonts w:ascii="Arial" w:hAnsi="Arial" w:hint="cs"/>
          <w:noProof w:val="0"/>
          <w:rtl/>
        </w:rPr>
        <w:t xml:space="preserve">יד מטעמים </w:t>
      </w:r>
      <w:r w:rsidR="003265B9">
        <w:rPr>
          <w:rFonts w:ascii="Arial" w:hAnsi="Arial" w:hint="cs"/>
          <w:noProof w:val="0"/>
          <w:rtl/>
        </w:rPr>
        <w:t xml:space="preserve">וממניעים </w:t>
      </w:r>
      <w:r w:rsidR="00A34937">
        <w:rPr>
          <w:rFonts w:ascii="Arial" w:hAnsi="Arial" w:hint="cs"/>
          <w:noProof w:val="0"/>
          <w:rtl/>
        </w:rPr>
        <w:t>הקשורים לדאגתו לילדים</w:t>
      </w:r>
      <w:r w:rsidR="00D078F9">
        <w:rPr>
          <w:rFonts w:ascii="Arial" w:hAnsi="Arial" w:hint="cs"/>
          <w:noProof w:val="0"/>
          <w:rtl/>
        </w:rPr>
        <w:t xml:space="preserve"> </w:t>
      </w:r>
      <w:r w:rsidR="00D078F9" w:rsidRPr="00A82788">
        <w:rPr>
          <w:rFonts w:ascii="Arial" w:hAnsi="Arial" w:hint="cs"/>
          <w:b/>
          <w:bCs/>
          <w:noProof w:val="0"/>
          <w:rtl/>
        </w:rPr>
        <w:t xml:space="preserve">(ויצוין כי גם העו"ס מצאה לציין כי האב לא מפריד בין </w:t>
      </w:r>
      <w:r w:rsidR="00A82788" w:rsidRPr="00A82788">
        <w:rPr>
          <w:rFonts w:ascii="Arial" w:hAnsi="Arial" w:hint="cs"/>
          <w:b/>
          <w:bCs/>
          <w:noProof w:val="0"/>
          <w:rtl/>
        </w:rPr>
        <w:t xml:space="preserve">תפקודה ההורי של האם ומערכת היחסים שלה עם הילדים לבין </w:t>
      </w:r>
      <w:r w:rsidR="00D078F9" w:rsidRPr="00A82788">
        <w:rPr>
          <w:rFonts w:ascii="Arial" w:hAnsi="Arial" w:hint="cs"/>
          <w:b/>
          <w:bCs/>
          <w:noProof w:val="0"/>
          <w:rtl/>
        </w:rPr>
        <w:t>מערכת היחסים שלו ע</w:t>
      </w:r>
      <w:r w:rsidR="00A82788" w:rsidRPr="00A82788">
        <w:rPr>
          <w:rFonts w:ascii="Arial" w:hAnsi="Arial" w:hint="cs"/>
          <w:b/>
          <w:bCs/>
          <w:noProof w:val="0"/>
          <w:rtl/>
        </w:rPr>
        <w:t>מה</w:t>
      </w:r>
      <w:r w:rsidR="00A01AF9">
        <w:rPr>
          <w:rFonts w:ascii="Arial" w:hAnsi="Arial" w:hint="cs"/>
          <w:b/>
          <w:bCs/>
          <w:noProof w:val="0"/>
          <w:rtl/>
        </w:rPr>
        <w:t>, ו</w:t>
      </w:r>
      <w:r w:rsidR="003265B9">
        <w:rPr>
          <w:rFonts w:ascii="Arial" w:hAnsi="Arial" w:hint="cs"/>
          <w:b/>
          <w:bCs/>
          <w:noProof w:val="0"/>
          <w:rtl/>
        </w:rPr>
        <w:t xml:space="preserve">כן </w:t>
      </w:r>
      <w:r w:rsidR="00A01AF9">
        <w:rPr>
          <w:rFonts w:ascii="Arial" w:hAnsi="Arial" w:hint="cs"/>
          <w:b/>
          <w:bCs/>
          <w:noProof w:val="0"/>
          <w:rtl/>
        </w:rPr>
        <w:t>בחוות</w:t>
      </w:r>
      <w:r w:rsidR="003265B9">
        <w:rPr>
          <w:rFonts w:ascii="Arial" w:hAnsi="Arial" w:hint="cs"/>
          <w:b/>
          <w:bCs/>
          <w:noProof w:val="0"/>
          <w:rtl/>
        </w:rPr>
        <w:t xml:space="preserve"> הדעת של מכון טריאסט שריג נקבע כי חלק מטענות האב מושמעות בשל הקונפליקט שבין הצדדים</w:t>
      </w:r>
      <w:r w:rsidR="00A82788">
        <w:rPr>
          <w:rFonts w:ascii="Arial" w:hAnsi="Arial" w:hint="cs"/>
          <w:noProof w:val="0"/>
          <w:rtl/>
        </w:rPr>
        <w:t>)</w:t>
      </w:r>
      <w:r>
        <w:rPr>
          <w:rFonts w:ascii="Arial" w:hAnsi="Arial" w:hint="cs"/>
          <w:noProof w:val="0"/>
          <w:rtl/>
        </w:rPr>
        <w:t xml:space="preserve">. איני מקל ראש בטענותיו, כפי שיפורט להלן, אולם מצאתי לקבוע, כאמור, כי </w:t>
      </w:r>
      <w:r w:rsidRPr="000B05D1">
        <w:rPr>
          <w:rFonts w:ascii="Arial" w:hAnsi="Arial" w:hint="cs"/>
          <w:b/>
          <w:bCs/>
          <w:noProof w:val="0"/>
          <w:rtl/>
        </w:rPr>
        <w:t>עיקרן בא לאו</w:t>
      </w:r>
      <w:r w:rsidR="00575114" w:rsidRPr="000B05D1">
        <w:rPr>
          <w:rFonts w:ascii="Arial" w:hAnsi="Arial" w:hint="cs"/>
          <w:b/>
          <w:bCs/>
          <w:noProof w:val="0"/>
          <w:rtl/>
        </w:rPr>
        <w:t>ו</w:t>
      </w:r>
      <w:r w:rsidRPr="000B05D1">
        <w:rPr>
          <w:rFonts w:ascii="Arial" w:hAnsi="Arial" w:hint="cs"/>
          <w:b/>
          <w:bCs/>
          <w:noProof w:val="0"/>
          <w:rtl/>
        </w:rPr>
        <w:t xml:space="preserve">יר העולם בשל הקונפליקט גרידא, תוך העצמתו בשיעור ניכר, וממניעים שאינם קשורים </w:t>
      </w:r>
      <w:r w:rsidR="00A57AB6">
        <w:rPr>
          <w:rFonts w:ascii="Arial" w:hAnsi="Arial" w:hint="cs"/>
          <w:b/>
          <w:bCs/>
          <w:noProof w:val="0"/>
          <w:rtl/>
        </w:rPr>
        <w:t xml:space="preserve">תמיד </w:t>
      </w:r>
      <w:r w:rsidRPr="000B05D1">
        <w:rPr>
          <w:rFonts w:ascii="Arial" w:hAnsi="Arial" w:hint="cs"/>
          <w:b/>
          <w:bCs/>
          <w:noProof w:val="0"/>
          <w:rtl/>
        </w:rPr>
        <w:t>בטובת הילדים.</w:t>
      </w:r>
      <w:r w:rsidR="00C607B0">
        <w:rPr>
          <w:rFonts w:ascii="Arial" w:hAnsi="Arial" w:hint="cs"/>
          <w:b/>
          <w:bCs/>
          <w:noProof w:val="0"/>
          <w:rtl/>
        </w:rPr>
        <w:t xml:space="preserve"> חשוב להדגיש כי האב פנה למשטרת ישראל מספר פעמים בתלונות על אלימות האם כלפי הילדים. כל תלונותיו נסתיימו, לאחר חקירת הילדים</w:t>
      </w:r>
      <w:r w:rsidR="00A00A0E">
        <w:rPr>
          <w:rFonts w:ascii="Arial" w:hAnsi="Arial" w:hint="cs"/>
          <w:b/>
          <w:bCs/>
          <w:noProof w:val="0"/>
          <w:rtl/>
        </w:rPr>
        <w:t xml:space="preserve"> ומעורבות עו"ס לחוק הנוער</w:t>
      </w:r>
      <w:r w:rsidR="00C607B0">
        <w:rPr>
          <w:rFonts w:ascii="Arial" w:hAnsi="Arial" w:hint="cs"/>
          <w:b/>
          <w:bCs/>
          <w:noProof w:val="0"/>
          <w:rtl/>
        </w:rPr>
        <w:t>, בלא כלום.</w:t>
      </w:r>
    </w:p>
    <w:p w:rsidR="000717BB" w:rsidRDefault="000717BB" w:rsidP="000717BB">
      <w:pPr>
        <w:spacing w:line="360" w:lineRule="auto"/>
        <w:ind w:left="680" w:hanging="680"/>
        <w:jc w:val="both"/>
        <w:rPr>
          <w:rFonts w:ascii="Arial" w:hAnsi="Arial"/>
          <w:noProof w:val="0"/>
          <w:rtl/>
        </w:rPr>
      </w:pPr>
    </w:p>
    <w:p w:rsidR="00212F8C" w:rsidRDefault="000717BB" w:rsidP="000B05D1">
      <w:pPr>
        <w:spacing w:line="360" w:lineRule="auto"/>
        <w:ind w:left="680"/>
        <w:jc w:val="both"/>
        <w:rPr>
          <w:rFonts w:ascii="Arial" w:hAnsi="Arial"/>
          <w:noProof w:val="0"/>
          <w:rtl/>
        </w:rPr>
      </w:pPr>
      <w:r>
        <w:rPr>
          <w:rFonts w:ascii="Arial" w:hAnsi="Arial" w:hint="cs"/>
          <w:noProof w:val="0"/>
          <w:rtl/>
        </w:rPr>
        <w:t>בהקשר זה מצאתי להקדים ול</w:t>
      </w:r>
      <w:r w:rsidR="00575114">
        <w:rPr>
          <w:rFonts w:ascii="Arial" w:hAnsi="Arial" w:hint="cs"/>
          <w:noProof w:val="0"/>
          <w:rtl/>
        </w:rPr>
        <w:t xml:space="preserve">ציין </w:t>
      </w:r>
      <w:r>
        <w:rPr>
          <w:rFonts w:ascii="Arial" w:hAnsi="Arial" w:hint="cs"/>
          <w:noProof w:val="0"/>
          <w:rtl/>
        </w:rPr>
        <w:t>את דברי העו"ס והאפוטרופא לדין שמונתה</w:t>
      </w:r>
      <w:r w:rsidR="00575114">
        <w:rPr>
          <w:rFonts w:ascii="Arial" w:hAnsi="Arial" w:hint="cs"/>
          <w:noProof w:val="0"/>
          <w:rtl/>
        </w:rPr>
        <w:t>, הן בתסקיר</w:t>
      </w:r>
      <w:r w:rsidR="000B05D1">
        <w:rPr>
          <w:rFonts w:ascii="Arial" w:hAnsi="Arial" w:hint="cs"/>
          <w:noProof w:val="0"/>
          <w:rtl/>
        </w:rPr>
        <w:t>,</w:t>
      </w:r>
      <w:r w:rsidR="00575114">
        <w:rPr>
          <w:rFonts w:ascii="Arial" w:hAnsi="Arial" w:hint="cs"/>
          <w:noProof w:val="0"/>
          <w:rtl/>
        </w:rPr>
        <w:t xml:space="preserve"> הן בדוחות שהוגשו לתיק בית המשפט</w:t>
      </w:r>
      <w:r w:rsidR="000B05D1">
        <w:rPr>
          <w:rFonts w:ascii="Arial" w:hAnsi="Arial" w:hint="cs"/>
          <w:noProof w:val="0"/>
          <w:rtl/>
        </w:rPr>
        <w:t xml:space="preserve"> והן בעדות שהובאה</w:t>
      </w:r>
      <w:r>
        <w:rPr>
          <w:rFonts w:ascii="Arial" w:hAnsi="Arial" w:hint="cs"/>
          <w:noProof w:val="0"/>
          <w:rtl/>
        </w:rPr>
        <w:t xml:space="preserve">. </w:t>
      </w:r>
      <w:r w:rsidRPr="000B05D1">
        <w:rPr>
          <w:rFonts w:ascii="Arial" w:hAnsi="Arial" w:hint="cs"/>
          <w:b/>
          <w:bCs/>
          <w:noProof w:val="0"/>
          <w:rtl/>
        </w:rPr>
        <w:t>שתיהן פ</w:t>
      </w:r>
      <w:r w:rsidR="009A7DC1" w:rsidRPr="000B05D1">
        <w:rPr>
          <w:rFonts w:ascii="Arial" w:hAnsi="Arial" w:hint="cs"/>
          <w:b/>
          <w:bCs/>
          <w:noProof w:val="0"/>
          <w:rtl/>
        </w:rPr>
        <w:t xml:space="preserve">ירטו </w:t>
      </w:r>
      <w:r w:rsidR="000B05D1">
        <w:rPr>
          <w:rFonts w:ascii="Arial" w:hAnsi="Arial" w:hint="cs"/>
          <w:b/>
          <w:bCs/>
          <w:noProof w:val="0"/>
          <w:rtl/>
        </w:rPr>
        <w:t xml:space="preserve">בהרחבה </w:t>
      </w:r>
      <w:r w:rsidR="00575114" w:rsidRPr="000B05D1">
        <w:rPr>
          <w:rFonts w:ascii="Arial" w:hAnsi="Arial" w:hint="cs"/>
          <w:b/>
          <w:bCs/>
          <w:noProof w:val="0"/>
          <w:rtl/>
        </w:rPr>
        <w:t xml:space="preserve">כי הילדים אוהבים את שני הוריהם, נהנים </w:t>
      </w:r>
      <w:r w:rsidR="002B0E3F">
        <w:rPr>
          <w:rFonts w:ascii="Arial" w:hAnsi="Arial" w:hint="cs"/>
          <w:b/>
          <w:bCs/>
          <w:noProof w:val="0"/>
          <w:rtl/>
        </w:rPr>
        <w:t xml:space="preserve">מאוד </w:t>
      </w:r>
      <w:r w:rsidR="00575114" w:rsidRPr="000B05D1">
        <w:rPr>
          <w:rFonts w:ascii="Arial" w:hAnsi="Arial" w:hint="cs"/>
          <w:b/>
          <w:bCs/>
          <w:noProof w:val="0"/>
          <w:rtl/>
        </w:rPr>
        <w:t>מזמני השהות השווים בשני הבתים, לומדים יפה, שמחים, צוחקים</w:t>
      </w:r>
      <w:r w:rsidR="002B0E3F">
        <w:rPr>
          <w:rFonts w:ascii="Arial" w:hAnsi="Arial" w:hint="cs"/>
          <w:b/>
          <w:bCs/>
          <w:noProof w:val="0"/>
          <w:rtl/>
        </w:rPr>
        <w:t>, מטופלים היטב</w:t>
      </w:r>
      <w:r w:rsidR="00575114" w:rsidRPr="000B05D1">
        <w:rPr>
          <w:rFonts w:ascii="Arial" w:hAnsi="Arial" w:hint="cs"/>
          <w:b/>
          <w:bCs/>
          <w:noProof w:val="0"/>
          <w:rtl/>
        </w:rPr>
        <w:t xml:space="preserve"> ואינם מדווחים על כל אירוע חריג.</w:t>
      </w:r>
      <w:r w:rsidR="00575114">
        <w:rPr>
          <w:rFonts w:ascii="Arial" w:hAnsi="Arial" w:hint="cs"/>
          <w:noProof w:val="0"/>
          <w:rtl/>
        </w:rPr>
        <w:t xml:space="preserve"> חרף כך, וכאמור, חזר האב וטען לאלימות האם כלפי הילדים, למסוכנותה</w:t>
      </w:r>
      <w:r w:rsidR="00A34937">
        <w:rPr>
          <w:rFonts w:ascii="Arial" w:hAnsi="Arial" w:hint="cs"/>
          <w:noProof w:val="0"/>
          <w:rtl/>
        </w:rPr>
        <w:t>, עתר בצווי הגנה, הסריט הילדים כשהוא מתשאל אותם</w:t>
      </w:r>
      <w:r w:rsidR="00DB3EC2">
        <w:rPr>
          <w:rFonts w:ascii="Arial" w:hAnsi="Arial" w:hint="cs"/>
          <w:noProof w:val="0"/>
          <w:rtl/>
        </w:rPr>
        <w:t xml:space="preserve"> על האם</w:t>
      </w:r>
      <w:r w:rsidR="00A34937">
        <w:rPr>
          <w:rFonts w:ascii="Arial" w:hAnsi="Arial" w:hint="cs"/>
          <w:noProof w:val="0"/>
          <w:rtl/>
        </w:rPr>
        <w:t>, הביע ביקורת כלפי שירותי הרווחה (בכלל זה דווח כי עמד עם מגפון מול משרדי הרווחה והפגין בטענה לחוות דעת מגדריות)</w:t>
      </w:r>
      <w:r w:rsidR="00575114">
        <w:rPr>
          <w:rFonts w:ascii="Arial" w:hAnsi="Arial" w:hint="cs"/>
          <w:noProof w:val="0"/>
          <w:rtl/>
        </w:rPr>
        <w:t xml:space="preserve"> וכיו"ב</w:t>
      </w:r>
      <w:r w:rsidR="00A34937">
        <w:rPr>
          <w:rFonts w:ascii="Arial" w:hAnsi="Arial" w:hint="cs"/>
          <w:noProof w:val="0"/>
          <w:rtl/>
        </w:rPr>
        <w:t xml:space="preserve"> התנהלויות</w:t>
      </w:r>
      <w:r w:rsidR="002B0E3F">
        <w:rPr>
          <w:rFonts w:ascii="Arial" w:hAnsi="Arial" w:hint="cs"/>
          <w:noProof w:val="0"/>
          <w:rtl/>
        </w:rPr>
        <w:t xml:space="preserve"> שאינן מן העניין לטעמי</w:t>
      </w:r>
      <w:r w:rsidR="00575114">
        <w:rPr>
          <w:rFonts w:ascii="Arial" w:hAnsi="Arial" w:hint="cs"/>
          <w:noProof w:val="0"/>
          <w:rtl/>
        </w:rPr>
        <w:t>.</w:t>
      </w:r>
    </w:p>
    <w:p w:rsidR="00212F8C" w:rsidRDefault="00212F8C" w:rsidP="000B05D1">
      <w:pPr>
        <w:spacing w:line="360" w:lineRule="auto"/>
        <w:ind w:left="680"/>
        <w:jc w:val="both"/>
        <w:rPr>
          <w:rFonts w:ascii="Arial" w:hAnsi="Arial"/>
          <w:noProof w:val="0"/>
          <w:rtl/>
        </w:rPr>
      </w:pPr>
    </w:p>
    <w:p w:rsidR="00575114" w:rsidRPr="00FE0F57" w:rsidRDefault="00FE0F57" w:rsidP="00A401DC">
      <w:pPr>
        <w:spacing w:line="360" w:lineRule="auto"/>
        <w:ind w:left="680"/>
        <w:jc w:val="both"/>
        <w:rPr>
          <w:rFonts w:ascii="Arial" w:hAnsi="Arial"/>
          <w:b/>
          <w:bCs/>
          <w:noProof w:val="0"/>
          <w:rtl/>
        </w:rPr>
      </w:pPr>
      <w:r>
        <w:rPr>
          <w:rFonts w:ascii="Arial" w:hAnsi="Arial" w:hint="cs"/>
          <w:noProof w:val="0"/>
          <w:rtl/>
        </w:rPr>
        <w:t>(</w:t>
      </w:r>
      <w:r w:rsidR="001B3A4C">
        <w:rPr>
          <w:rFonts w:ascii="Arial" w:hAnsi="Arial" w:hint="cs"/>
          <w:noProof w:val="0"/>
          <w:rtl/>
        </w:rPr>
        <w:t xml:space="preserve">בכלל ההתנהלויות האמורות </w:t>
      </w:r>
      <w:r w:rsidR="00212F8C">
        <w:rPr>
          <w:rFonts w:ascii="Arial" w:hAnsi="Arial" w:hint="cs"/>
          <w:noProof w:val="0"/>
          <w:rtl/>
        </w:rPr>
        <w:t xml:space="preserve">ראוי לציין גם את נושא מספר הבקשות והעתירות השונות שמצא האב להגיש לבית המשפט. חלק לא מבוטל מהן שלא לצורך. כך </w:t>
      </w:r>
      <w:r w:rsidR="001B3A4C">
        <w:rPr>
          <w:rFonts w:ascii="Arial" w:hAnsi="Arial" w:hint="cs"/>
          <w:noProof w:val="0"/>
          <w:rtl/>
        </w:rPr>
        <w:t xml:space="preserve">מצאתי לציין למשל כי לדיון ההוכחות שנקבע ליום 25.1.24 ביקש האב לזמן את גב' </w:t>
      </w:r>
      <w:r w:rsidR="006D4F1E">
        <w:rPr>
          <w:rFonts w:ascii="Arial" w:hAnsi="Arial" w:hint="cs"/>
          <w:noProof w:val="0"/>
          <w:rtl/>
        </w:rPr>
        <w:t>****</w:t>
      </w:r>
      <w:r w:rsidR="001B3A4C">
        <w:rPr>
          <w:rFonts w:ascii="Arial" w:hAnsi="Arial" w:hint="cs"/>
          <w:noProof w:val="0"/>
          <w:rtl/>
        </w:rPr>
        <w:t xml:space="preserve">, עו"ס </w:t>
      </w:r>
      <w:r w:rsidR="00212F8C">
        <w:rPr>
          <w:rFonts w:ascii="Arial" w:hAnsi="Arial" w:hint="cs"/>
          <w:noProof w:val="0"/>
          <w:rtl/>
        </w:rPr>
        <w:t xml:space="preserve">מאגף הרווחה במועצה </w:t>
      </w:r>
      <w:r w:rsidR="001B3A4C">
        <w:rPr>
          <w:rFonts w:ascii="Arial" w:hAnsi="Arial" w:hint="cs"/>
          <w:noProof w:val="0"/>
          <w:rtl/>
        </w:rPr>
        <w:t xml:space="preserve">האזורית </w:t>
      </w:r>
      <w:r w:rsidR="00A401DC">
        <w:rPr>
          <w:rFonts w:ascii="Arial" w:hAnsi="Arial" w:hint="cs"/>
          <w:noProof w:val="0"/>
          <w:rtl/>
        </w:rPr>
        <w:t>****</w:t>
      </w:r>
      <w:r w:rsidR="001B3A4C">
        <w:rPr>
          <w:rFonts w:ascii="Arial" w:hAnsi="Arial" w:hint="cs"/>
          <w:noProof w:val="0"/>
          <w:rtl/>
        </w:rPr>
        <w:t>, שהיתה</w:t>
      </w:r>
      <w:r w:rsidR="00212F8C">
        <w:rPr>
          <w:rFonts w:ascii="Arial" w:hAnsi="Arial" w:hint="cs"/>
          <w:noProof w:val="0"/>
          <w:rtl/>
        </w:rPr>
        <w:t xml:space="preserve"> </w:t>
      </w:r>
      <w:r w:rsidR="001B3A4C">
        <w:rPr>
          <w:rFonts w:ascii="Arial" w:hAnsi="Arial" w:hint="cs"/>
          <w:noProof w:val="0"/>
          <w:rtl/>
        </w:rPr>
        <w:t>בקשר עם האם למשך כ</w:t>
      </w:r>
      <w:r w:rsidR="00212F8C">
        <w:rPr>
          <w:rFonts w:ascii="Arial" w:hAnsi="Arial" w:hint="cs"/>
          <w:noProof w:val="0"/>
          <w:rtl/>
        </w:rPr>
        <w:t>ח</w:t>
      </w:r>
      <w:r w:rsidR="001B3A4C">
        <w:rPr>
          <w:rFonts w:ascii="Arial" w:hAnsi="Arial" w:hint="cs"/>
          <w:noProof w:val="0"/>
          <w:rtl/>
        </w:rPr>
        <w:t xml:space="preserve">צי שנה </w:t>
      </w:r>
      <w:r>
        <w:rPr>
          <w:rFonts w:ascii="Arial" w:hAnsi="Arial" w:hint="cs"/>
          <w:noProof w:val="0"/>
          <w:rtl/>
        </w:rPr>
        <w:t xml:space="preserve">בלבד, </w:t>
      </w:r>
      <w:r w:rsidR="001B3A4C">
        <w:rPr>
          <w:rFonts w:ascii="Arial" w:hAnsi="Arial" w:hint="cs"/>
          <w:noProof w:val="0"/>
          <w:rtl/>
        </w:rPr>
        <w:t>בשנת 2019, עת שה</w:t>
      </w:r>
      <w:r w:rsidR="00212F8C">
        <w:rPr>
          <w:rFonts w:ascii="Arial" w:hAnsi="Arial" w:hint="cs"/>
          <w:noProof w:val="0"/>
          <w:rtl/>
        </w:rPr>
        <w:t xml:space="preserve">תה האם שם לתקופה </w:t>
      </w:r>
      <w:r w:rsidR="00FE0CD0">
        <w:rPr>
          <w:rFonts w:ascii="Arial" w:hAnsi="Arial" w:hint="cs"/>
          <w:noProof w:val="0"/>
          <w:rtl/>
        </w:rPr>
        <w:t xml:space="preserve">קצרה </w:t>
      </w:r>
      <w:r w:rsidR="00212F8C">
        <w:rPr>
          <w:rFonts w:ascii="Arial" w:hAnsi="Arial" w:hint="cs"/>
          <w:noProof w:val="0"/>
          <w:rtl/>
        </w:rPr>
        <w:t xml:space="preserve">לאחר הפירוד בין הצדדים. העו"ס האמורה הגיעה לבית המשפט </w:t>
      </w:r>
      <w:r w:rsidR="00A57AB6">
        <w:rPr>
          <w:rFonts w:ascii="Arial" w:hAnsi="Arial" w:hint="cs"/>
          <w:noProof w:val="0"/>
          <w:rtl/>
        </w:rPr>
        <w:t xml:space="preserve">(בראשל"צ) </w:t>
      </w:r>
      <w:r w:rsidR="00212F8C">
        <w:rPr>
          <w:rFonts w:ascii="Arial" w:hAnsi="Arial" w:hint="cs"/>
          <w:noProof w:val="0"/>
          <w:rtl/>
        </w:rPr>
        <w:t>מ</w:t>
      </w:r>
      <w:r w:rsidR="006D4F1E">
        <w:rPr>
          <w:rFonts w:ascii="Arial" w:hAnsi="Arial" w:hint="cs"/>
          <w:noProof w:val="0"/>
          <w:rtl/>
        </w:rPr>
        <w:t>-*****</w:t>
      </w:r>
      <w:r w:rsidR="00212F8C">
        <w:rPr>
          <w:rFonts w:ascii="Arial" w:hAnsi="Arial" w:hint="cs"/>
          <w:noProof w:val="0"/>
          <w:rtl/>
        </w:rPr>
        <w:t xml:space="preserve">, מרחק של כ - 3.5 שעות נסיעה, על חשבון זמן ציבורי יקר שמהווה משאב ציבורי כללי, על חשבונם של </w:t>
      </w:r>
      <w:r w:rsidR="00A57AB6">
        <w:rPr>
          <w:rFonts w:ascii="Arial" w:hAnsi="Arial" w:hint="cs"/>
          <w:noProof w:val="0"/>
          <w:rtl/>
        </w:rPr>
        <w:t xml:space="preserve">דורשי </w:t>
      </w:r>
      <w:r w:rsidR="00212F8C">
        <w:rPr>
          <w:rFonts w:ascii="Arial" w:hAnsi="Arial" w:hint="cs"/>
          <w:noProof w:val="0"/>
          <w:rtl/>
        </w:rPr>
        <w:t xml:space="preserve">שירות אחרים (ואף הסבירה כי בעת הזו, בשל המלחמה, הם נותנים שירותים גם למפונים מעוטף עזה), </w:t>
      </w:r>
      <w:r w:rsidR="00212F8C" w:rsidRPr="00FE0F57">
        <w:rPr>
          <w:rFonts w:ascii="Arial" w:hAnsi="Arial" w:hint="cs"/>
          <w:b/>
          <w:bCs/>
          <w:noProof w:val="0"/>
          <w:rtl/>
        </w:rPr>
        <w:t xml:space="preserve">ואז החליט </w:t>
      </w:r>
      <w:r w:rsidRPr="00FE0F57">
        <w:rPr>
          <w:rFonts w:ascii="Arial" w:hAnsi="Arial" w:hint="cs"/>
          <w:b/>
          <w:bCs/>
          <w:noProof w:val="0"/>
          <w:rtl/>
        </w:rPr>
        <w:t xml:space="preserve">האב, באופן מפתיע, </w:t>
      </w:r>
      <w:r w:rsidR="00212F8C" w:rsidRPr="00FE0F57">
        <w:rPr>
          <w:rFonts w:ascii="Arial" w:hAnsi="Arial" w:hint="cs"/>
          <w:b/>
          <w:bCs/>
          <w:noProof w:val="0"/>
          <w:rtl/>
        </w:rPr>
        <w:t xml:space="preserve">שלא לשאול אותה כל שאלה משום שבית המשפט קוצב את זמן השאלות לכל עד בצורה קצרה מדי </w:t>
      </w:r>
      <w:r w:rsidR="00212F8C" w:rsidRPr="00FE0F57">
        <w:rPr>
          <w:rFonts w:ascii="Arial" w:hAnsi="Arial" w:hint="cs"/>
          <w:b/>
          <w:bCs/>
          <w:noProof w:val="0"/>
          <w:rtl/>
        </w:rPr>
        <w:lastRenderedPageBreak/>
        <w:t>לטעמו.</w:t>
      </w:r>
      <w:r w:rsidRPr="00FE0F57">
        <w:rPr>
          <w:rFonts w:ascii="Arial" w:hAnsi="Arial" w:hint="cs"/>
          <w:b/>
          <w:bCs/>
          <w:noProof w:val="0"/>
          <w:rtl/>
        </w:rPr>
        <w:t xml:space="preserve"> עניין זה בלבד מצדיק לטעמי חיוב ממשי של האב בהוצאות לטובת אוצר המדינה אולם לפנים משורת הדין לא אעשה כן</w:t>
      </w:r>
      <w:r>
        <w:rPr>
          <w:rFonts w:ascii="Arial" w:hAnsi="Arial" w:hint="cs"/>
          <w:b/>
          <w:bCs/>
          <w:noProof w:val="0"/>
          <w:rtl/>
        </w:rPr>
        <w:t>)</w:t>
      </w:r>
      <w:r w:rsidRPr="00FE0F57">
        <w:rPr>
          <w:rFonts w:ascii="Arial" w:hAnsi="Arial" w:hint="cs"/>
          <w:b/>
          <w:bCs/>
          <w:noProof w:val="0"/>
          <w:rtl/>
        </w:rPr>
        <w:t>.</w:t>
      </w:r>
    </w:p>
    <w:p w:rsidR="00575114" w:rsidRDefault="00575114" w:rsidP="00575114">
      <w:pPr>
        <w:spacing w:line="360" w:lineRule="auto"/>
        <w:ind w:left="680"/>
        <w:jc w:val="both"/>
        <w:rPr>
          <w:rFonts w:ascii="Arial" w:hAnsi="Arial"/>
          <w:noProof w:val="0"/>
          <w:rtl/>
        </w:rPr>
      </w:pPr>
    </w:p>
    <w:p w:rsidR="00575114" w:rsidRPr="002B0E3F" w:rsidRDefault="00575114" w:rsidP="00CE16D5">
      <w:pPr>
        <w:spacing w:line="360" w:lineRule="auto"/>
        <w:ind w:left="680" w:hanging="680"/>
        <w:jc w:val="both"/>
        <w:rPr>
          <w:rFonts w:ascii="Arial" w:hAnsi="Arial"/>
          <w:b/>
          <w:bCs/>
          <w:noProof w:val="0"/>
          <w:rtl/>
        </w:rPr>
      </w:pPr>
      <w:r w:rsidRPr="00A401DC">
        <w:rPr>
          <w:rFonts w:ascii="Arial" w:hAnsi="Arial" w:hint="cs"/>
          <w:noProof w:val="0"/>
          <w:rtl/>
        </w:rPr>
        <w:t>6.</w:t>
      </w:r>
      <w:r w:rsidRPr="00A401DC">
        <w:rPr>
          <w:rFonts w:ascii="Arial" w:hAnsi="Arial" w:hint="cs"/>
          <w:noProof w:val="0"/>
          <w:rtl/>
        </w:rPr>
        <w:tab/>
      </w:r>
      <w:r w:rsidR="00FE0F57" w:rsidRPr="00A401DC">
        <w:rPr>
          <w:rFonts w:ascii="Arial" w:hAnsi="Arial" w:hint="cs"/>
          <w:noProof w:val="0"/>
          <w:rtl/>
        </w:rPr>
        <w:t xml:space="preserve">כך או אחרת, </w:t>
      </w:r>
      <w:r w:rsidR="00A34937" w:rsidRPr="00A401DC">
        <w:rPr>
          <w:rFonts w:ascii="Arial" w:hAnsi="Arial" w:hint="cs"/>
          <w:noProof w:val="0"/>
          <w:rtl/>
        </w:rPr>
        <w:t xml:space="preserve">לאחר ששמעתי היטב הצדדים מצאתי לאמץ מסקנות העו"ס, כפי שיפורטו להלן. זו ציינה כי לשני ההורים חולשות </w:t>
      </w:r>
      <w:r w:rsidR="00664E00" w:rsidRPr="00A401DC">
        <w:rPr>
          <w:rFonts w:ascii="Arial" w:hAnsi="Arial" w:hint="cs"/>
          <w:noProof w:val="0"/>
          <w:rtl/>
        </w:rPr>
        <w:t xml:space="preserve">וקשיים </w:t>
      </w:r>
      <w:r w:rsidR="002B0E3F" w:rsidRPr="00A401DC">
        <w:rPr>
          <w:rFonts w:ascii="Arial" w:hAnsi="Arial" w:hint="cs"/>
          <w:noProof w:val="0"/>
          <w:rtl/>
        </w:rPr>
        <w:t xml:space="preserve">("לאף אחד מהם לא מגיעה מדליה") </w:t>
      </w:r>
      <w:r w:rsidR="00A34937" w:rsidRPr="00A401DC">
        <w:rPr>
          <w:rFonts w:ascii="Arial" w:hAnsi="Arial" w:hint="cs"/>
          <w:noProof w:val="0"/>
          <w:rtl/>
        </w:rPr>
        <w:t>שיש לטפל בה</w:t>
      </w:r>
      <w:r w:rsidR="00A57AB6" w:rsidRPr="00A401DC">
        <w:rPr>
          <w:rFonts w:ascii="Arial" w:hAnsi="Arial" w:hint="cs"/>
          <w:noProof w:val="0"/>
          <w:rtl/>
        </w:rPr>
        <w:t>ם</w:t>
      </w:r>
      <w:r w:rsidR="00664E00" w:rsidRPr="00A401DC">
        <w:rPr>
          <w:rFonts w:ascii="Arial" w:hAnsi="Arial" w:hint="cs"/>
          <w:noProof w:val="0"/>
          <w:rtl/>
        </w:rPr>
        <w:t xml:space="preserve"> (ו</w:t>
      </w:r>
      <w:r w:rsidR="002B0E3F" w:rsidRPr="00A401DC">
        <w:rPr>
          <w:rFonts w:ascii="Arial" w:hAnsi="Arial" w:hint="cs"/>
          <w:noProof w:val="0"/>
          <w:rtl/>
        </w:rPr>
        <w:t>גם מנהל</w:t>
      </w:r>
      <w:r w:rsidR="00664E00" w:rsidRPr="00A401DC">
        <w:rPr>
          <w:rFonts w:ascii="Arial" w:hAnsi="Arial" w:hint="cs"/>
          <w:noProof w:val="0"/>
          <w:rtl/>
        </w:rPr>
        <w:t xml:space="preserve"> מכון טריאסט שריג</w:t>
      </w:r>
      <w:r w:rsidR="002B0E3F" w:rsidRPr="00A401DC">
        <w:rPr>
          <w:rFonts w:ascii="Arial" w:hAnsi="Arial" w:hint="cs"/>
          <w:noProof w:val="0"/>
          <w:rtl/>
        </w:rPr>
        <w:t>, ד"ר בועז גסטהלטר,</w:t>
      </w:r>
      <w:r w:rsidR="00664E00" w:rsidRPr="00A401DC">
        <w:rPr>
          <w:rFonts w:ascii="Arial" w:hAnsi="Arial" w:hint="cs"/>
          <w:noProof w:val="0"/>
          <w:rtl/>
        </w:rPr>
        <w:t xml:space="preserve"> אמר בהקשר זה כי מערכת היחסים שבין הצדדים בעלת דינמיקה סדיסטית, הם מגרים זה את זו, לאב חל</w:t>
      </w:r>
      <w:r w:rsidR="00CC1A55" w:rsidRPr="00A401DC">
        <w:rPr>
          <w:rFonts w:ascii="Arial" w:hAnsi="Arial" w:hint="cs"/>
          <w:noProof w:val="0"/>
          <w:rtl/>
        </w:rPr>
        <w:t>קים שמגרים ומלבים את הדינמיקה הסוערת</w:t>
      </w:r>
      <w:r w:rsidR="00FE0CD0" w:rsidRPr="00A401DC">
        <w:rPr>
          <w:rFonts w:ascii="Arial" w:hAnsi="Arial" w:hint="cs"/>
          <w:noProof w:val="0"/>
          <w:rtl/>
        </w:rPr>
        <w:t>, הוא נוהג בכפייתיות מסוימת</w:t>
      </w:r>
      <w:r w:rsidR="00CE16D5" w:rsidRPr="00A401DC">
        <w:rPr>
          <w:rFonts w:ascii="Arial" w:hAnsi="Arial" w:hint="cs"/>
          <w:noProof w:val="0"/>
          <w:rtl/>
        </w:rPr>
        <w:t xml:space="preserve"> </w:t>
      </w:r>
      <w:r w:rsidR="00CE16D5" w:rsidRPr="00A401DC">
        <w:rPr>
          <w:rFonts w:ascii="Arial" w:hAnsi="Arial" w:hint="cs"/>
          <w:b/>
          <w:bCs/>
          <w:noProof w:val="0"/>
          <w:rtl/>
        </w:rPr>
        <w:t>ושני הצדדים זקוקים לטיפול</w:t>
      </w:r>
      <w:r w:rsidR="00CC1A55" w:rsidRPr="00A401DC">
        <w:rPr>
          <w:rFonts w:ascii="Arial" w:hAnsi="Arial" w:hint="cs"/>
          <w:noProof w:val="0"/>
          <w:rtl/>
        </w:rPr>
        <w:t>).</w:t>
      </w:r>
      <w:r w:rsidR="00664E00" w:rsidRPr="00A401DC">
        <w:rPr>
          <w:rFonts w:ascii="Arial" w:hAnsi="Arial" w:hint="cs"/>
          <w:noProof w:val="0"/>
          <w:rtl/>
        </w:rPr>
        <w:t xml:space="preserve"> </w:t>
      </w:r>
      <w:r w:rsidR="00A34937" w:rsidRPr="00A401DC">
        <w:rPr>
          <w:rFonts w:ascii="Arial" w:hAnsi="Arial" w:hint="cs"/>
          <w:noProof w:val="0"/>
          <w:rtl/>
        </w:rPr>
        <w:t xml:space="preserve">העו"ס פירטה כי </w:t>
      </w:r>
      <w:r w:rsidR="007656E6" w:rsidRPr="00A401DC">
        <w:rPr>
          <w:rFonts w:ascii="Arial" w:hAnsi="Arial" w:hint="cs"/>
          <w:noProof w:val="0"/>
          <w:rtl/>
        </w:rPr>
        <w:t>ג</w:t>
      </w:r>
      <w:r w:rsidR="00A34937" w:rsidRPr="00A401DC">
        <w:rPr>
          <w:rFonts w:ascii="Arial" w:hAnsi="Arial" w:hint="cs"/>
          <w:noProof w:val="0"/>
          <w:rtl/>
        </w:rPr>
        <w:t>ורמי הרווחה, לרבות וועדת התסקירים שנתכנסה, לא מצאו כל מסוכנות בהתנהלות האם. העו"ס פירטה, ומצאתי להדגיש הדברים ביתר שאת, כ</w:t>
      </w:r>
      <w:r w:rsidR="007656E6" w:rsidRPr="00A401DC">
        <w:rPr>
          <w:rFonts w:ascii="Arial" w:hAnsi="Arial" w:hint="cs"/>
          <w:noProof w:val="0"/>
          <w:rtl/>
        </w:rPr>
        <w:t xml:space="preserve">אמור, כי הילדים מטופלים היטב אצל שני ההורים, נהנים מאוד בשני הבתים והדגישה כי </w:t>
      </w:r>
      <w:r w:rsidR="00A34937" w:rsidRPr="00A401DC">
        <w:rPr>
          <w:rFonts w:ascii="Arial" w:hAnsi="Arial" w:hint="cs"/>
          <w:b/>
          <w:bCs/>
          <w:noProof w:val="0"/>
          <w:rtl/>
        </w:rPr>
        <w:t xml:space="preserve">קיומם של ההליכים המשפטיים </w:t>
      </w:r>
      <w:r w:rsidR="00664E00" w:rsidRPr="00A401DC">
        <w:rPr>
          <w:rFonts w:ascii="Arial" w:hAnsi="Arial" w:hint="cs"/>
          <w:b/>
          <w:bCs/>
          <w:noProof w:val="0"/>
          <w:rtl/>
        </w:rPr>
        <w:t>ה</w:t>
      </w:r>
      <w:r w:rsidR="00A34937" w:rsidRPr="00A401DC">
        <w:rPr>
          <w:rFonts w:ascii="Arial" w:hAnsi="Arial" w:hint="cs"/>
          <w:b/>
          <w:bCs/>
          <w:noProof w:val="0"/>
          <w:rtl/>
        </w:rPr>
        <w:t>תלויים ועומדים מעצים הקונפלי</w:t>
      </w:r>
      <w:r w:rsidR="00664E00" w:rsidRPr="00A401DC">
        <w:rPr>
          <w:rFonts w:ascii="Arial" w:hAnsi="Arial" w:hint="cs"/>
          <w:b/>
          <w:bCs/>
          <w:noProof w:val="0"/>
          <w:rtl/>
        </w:rPr>
        <w:t>קט</w:t>
      </w:r>
      <w:r w:rsidR="00A34937" w:rsidRPr="00A401DC">
        <w:rPr>
          <w:rFonts w:ascii="Arial" w:hAnsi="Arial" w:hint="cs"/>
          <w:b/>
          <w:bCs/>
          <w:noProof w:val="0"/>
          <w:rtl/>
        </w:rPr>
        <w:t xml:space="preserve"> ומהוו</w:t>
      </w:r>
      <w:r w:rsidR="00664E00" w:rsidRPr="00A401DC">
        <w:rPr>
          <w:rFonts w:ascii="Arial" w:hAnsi="Arial" w:hint="cs"/>
          <w:b/>
          <w:bCs/>
          <w:noProof w:val="0"/>
          <w:rtl/>
        </w:rPr>
        <w:t>ה</w:t>
      </w:r>
      <w:r w:rsidR="00A34937" w:rsidRPr="00A401DC">
        <w:rPr>
          <w:rFonts w:ascii="Arial" w:hAnsi="Arial" w:hint="cs"/>
          <w:b/>
          <w:bCs/>
          <w:noProof w:val="0"/>
          <w:rtl/>
        </w:rPr>
        <w:t xml:space="preserve"> פלט</w:t>
      </w:r>
      <w:r w:rsidR="00664E00" w:rsidRPr="00A401DC">
        <w:rPr>
          <w:rFonts w:ascii="Arial" w:hAnsi="Arial" w:hint="cs"/>
          <w:b/>
          <w:bCs/>
          <w:noProof w:val="0"/>
          <w:rtl/>
        </w:rPr>
        <w:t xml:space="preserve">פורמה </w:t>
      </w:r>
      <w:r w:rsidR="00A34937" w:rsidRPr="00A401DC">
        <w:rPr>
          <w:rFonts w:ascii="Arial" w:hAnsi="Arial" w:hint="cs"/>
          <w:b/>
          <w:bCs/>
          <w:noProof w:val="0"/>
          <w:rtl/>
        </w:rPr>
        <w:t xml:space="preserve">לקיומו. </w:t>
      </w:r>
      <w:r w:rsidR="00664E00" w:rsidRPr="00A401DC">
        <w:rPr>
          <w:rFonts w:ascii="Arial" w:hAnsi="Arial" w:hint="cs"/>
          <w:b/>
          <w:bCs/>
          <w:noProof w:val="0"/>
          <w:rtl/>
        </w:rPr>
        <w:t>העו"ס הדגישה את המובן מאליו - כי הילדים זקוקים לשקט</w:t>
      </w:r>
      <w:r w:rsidR="00664E00" w:rsidRPr="00A401DC">
        <w:rPr>
          <w:rFonts w:ascii="Arial" w:hAnsi="Arial" w:hint="cs"/>
          <w:noProof w:val="0"/>
          <w:rtl/>
        </w:rPr>
        <w:t xml:space="preserve">. </w:t>
      </w:r>
      <w:r w:rsidR="00A34937" w:rsidRPr="00A401DC">
        <w:rPr>
          <w:rFonts w:ascii="Arial" w:hAnsi="Arial" w:hint="cs"/>
          <w:b/>
          <w:bCs/>
          <w:noProof w:val="0"/>
          <w:rtl/>
        </w:rPr>
        <w:t>בנסיבות אלו אני סבור כי ראוי לסיים ההלי</w:t>
      </w:r>
      <w:r w:rsidR="00664E00" w:rsidRPr="00A401DC">
        <w:rPr>
          <w:rFonts w:ascii="Arial" w:hAnsi="Arial" w:hint="cs"/>
          <w:b/>
          <w:bCs/>
          <w:noProof w:val="0"/>
          <w:rtl/>
        </w:rPr>
        <w:t>כ</w:t>
      </w:r>
      <w:r w:rsidR="00A34937" w:rsidRPr="00A401DC">
        <w:rPr>
          <w:rFonts w:ascii="Arial" w:hAnsi="Arial" w:hint="cs"/>
          <w:b/>
          <w:bCs/>
          <w:noProof w:val="0"/>
          <w:rtl/>
        </w:rPr>
        <w:t>ים, ויפה שעה אחת קודם, תוך תקווה כי הצדדים</w:t>
      </w:r>
      <w:r w:rsidR="00621C80" w:rsidRPr="00A401DC">
        <w:rPr>
          <w:rFonts w:ascii="Arial" w:hAnsi="Arial" w:hint="cs"/>
          <w:b/>
          <w:bCs/>
          <w:noProof w:val="0"/>
          <w:rtl/>
        </w:rPr>
        <w:t xml:space="preserve"> (וביתר שאת האב) </w:t>
      </w:r>
      <w:r w:rsidR="00664E00" w:rsidRPr="00A401DC">
        <w:rPr>
          <w:rFonts w:ascii="Arial" w:hAnsi="Arial" w:hint="cs"/>
          <w:b/>
          <w:bCs/>
          <w:noProof w:val="0"/>
          <w:rtl/>
        </w:rPr>
        <w:t xml:space="preserve">ישכילו ללמוד </w:t>
      </w:r>
      <w:r w:rsidR="00A34937" w:rsidRPr="00A401DC">
        <w:rPr>
          <w:rFonts w:ascii="Arial" w:hAnsi="Arial" w:hint="cs"/>
          <w:b/>
          <w:bCs/>
          <w:noProof w:val="0"/>
          <w:rtl/>
        </w:rPr>
        <w:t>לשנות הליכותיה</w:t>
      </w:r>
      <w:r w:rsidR="00664E00" w:rsidRPr="00A401DC">
        <w:rPr>
          <w:rFonts w:ascii="Arial" w:hAnsi="Arial" w:hint="cs"/>
          <w:b/>
          <w:bCs/>
          <w:noProof w:val="0"/>
          <w:rtl/>
        </w:rPr>
        <w:t>ם</w:t>
      </w:r>
      <w:r w:rsidR="00A34937" w:rsidRPr="00A401DC">
        <w:rPr>
          <w:rFonts w:ascii="Arial" w:hAnsi="Arial" w:hint="cs"/>
          <w:b/>
          <w:bCs/>
          <w:noProof w:val="0"/>
          <w:rtl/>
        </w:rPr>
        <w:t>, לטובת ילדיהם, ולא ישובו עוד לבית המשפט.</w:t>
      </w:r>
    </w:p>
    <w:p w:rsidR="00664E00" w:rsidRDefault="00664E00" w:rsidP="00664E00">
      <w:pPr>
        <w:spacing w:line="360" w:lineRule="auto"/>
        <w:ind w:left="680" w:hanging="680"/>
        <w:jc w:val="both"/>
        <w:rPr>
          <w:rFonts w:ascii="Arial" w:hAnsi="Arial"/>
          <w:noProof w:val="0"/>
          <w:rtl/>
        </w:rPr>
      </w:pPr>
    </w:p>
    <w:p w:rsidR="00CF1A7E" w:rsidRDefault="00664E00" w:rsidP="00A401DC">
      <w:pPr>
        <w:spacing w:line="360" w:lineRule="auto"/>
        <w:ind w:left="680" w:hanging="680"/>
        <w:jc w:val="both"/>
        <w:rPr>
          <w:rFonts w:ascii="Arial" w:hAnsi="Arial"/>
          <w:noProof w:val="0"/>
          <w:rtl/>
        </w:rPr>
      </w:pPr>
      <w:r>
        <w:rPr>
          <w:rFonts w:ascii="Arial" w:hAnsi="Arial" w:hint="cs"/>
          <w:noProof w:val="0"/>
          <w:rtl/>
        </w:rPr>
        <w:t>7.</w:t>
      </w:r>
      <w:r>
        <w:rPr>
          <w:rFonts w:ascii="Arial" w:hAnsi="Arial" w:hint="cs"/>
          <w:noProof w:val="0"/>
          <w:rtl/>
        </w:rPr>
        <w:tab/>
      </w:r>
      <w:r w:rsidR="006348CC">
        <w:rPr>
          <w:rFonts w:ascii="Arial" w:hAnsi="Arial"/>
          <w:noProof w:val="0"/>
          <w:rtl/>
        </w:rPr>
        <w:t xml:space="preserve">במסגרת ההליכים השונים הוגשו </w:t>
      </w:r>
      <w:r>
        <w:rPr>
          <w:rFonts w:ascii="Arial" w:hAnsi="Arial" w:hint="cs"/>
          <w:noProof w:val="0"/>
          <w:rtl/>
        </w:rPr>
        <w:t>ל</w:t>
      </w:r>
      <w:r w:rsidR="006348CC">
        <w:rPr>
          <w:rFonts w:ascii="Arial" w:hAnsi="Arial"/>
          <w:noProof w:val="0"/>
          <w:rtl/>
        </w:rPr>
        <w:t>תיק ביהמ"ש חוות דעת רבות, ובכלל זה הוגשו חוות דעת של מכון טריאסט שריג, תסקירים מאת הרשות המקומית</w:t>
      </w:r>
      <w:r w:rsidR="00A401DC">
        <w:rPr>
          <w:rFonts w:ascii="Arial" w:hAnsi="Arial" w:hint="cs"/>
          <w:noProof w:val="0"/>
          <w:rtl/>
        </w:rPr>
        <w:t xml:space="preserve"> ****</w:t>
      </w:r>
      <w:r w:rsidR="006348CC">
        <w:rPr>
          <w:rFonts w:ascii="Arial" w:hAnsi="Arial"/>
          <w:noProof w:val="0"/>
          <w:rtl/>
        </w:rPr>
        <w:t xml:space="preserve"> וחוות דעת של מכון שינוי.</w:t>
      </w:r>
      <w:r w:rsidR="00C62B4D">
        <w:rPr>
          <w:rFonts w:ascii="Arial" w:hAnsi="Arial" w:hint="cs"/>
          <w:noProof w:val="0"/>
          <w:rtl/>
        </w:rPr>
        <w:t xml:space="preserve"> </w:t>
      </w:r>
      <w:r w:rsidR="00E169A3">
        <w:rPr>
          <w:rFonts w:ascii="Arial" w:hAnsi="Arial" w:hint="cs"/>
          <w:noProof w:val="0"/>
          <w:rtl/>
        </w:rPr>
        <w:t xml:space="preserve">כמו כן מונתה אפוטרופא לדין, שדיווחה לבית המשפט והשמיעה את קולם של הילדים. </w:t>
      </w:r>
      <w:r w:rsidR="006348CC">
        <w:rPr>
          <w:rFonts w:ascii="Arial" w:hAnsi="Arial"/>
          <w:noProof w:val="0"/>
          <w:rtl/>
        </w:rPr>
        <w:t>מכון טריאסט שריג</w:t>
      </w:r>
      <w:r w:rsidR="00C62B4D">
        <w:rPr>
          <w:rFonts w:ascii="Arial" w:hAnsi="Arial" w:hint="cs"/>
          <w:noProof w:val="0"/>
          <w:rtl/>
        </w:rPr>
        <w:t>, שהיה המומחה העיקרי מטעם בית המשפט,</w:t>
      </w:r>
      <w:r w:rsidR="006348CC">
        <w:rPr>
          <w:rFonts w:ascii="Arial" w:hAnsi="Arial"/>
          <w:noProof w:val="0"/>
          <w:rtl/>
        </w:rPr>
        <w:t xml:space="preserve"> המציא לתיק ביהמ"ש חוות דעת </w:t>
      </w:r>
      <w:r w:rsidR="00E169A3">
        <w:rPr>
          <w:rFonts w:ascii="Arial" w:hAnsi="Arial" w:hint="cs"/>
          <w:noProof w:val="0"/>
          <w:rtl/>
        </w:rPr>
        <w:t xml:space="preserve">ראשונה </w:t>
      </w:r>
      <w:r w:rsidR="006348CC">
        <w:rPr>
          <w:rFonts w:ascii="Arial" w:hAnsi="Arial"/>
          <w:noProof w:val="0"/>
          <w:rtl/>
        </w:rPr>
        <w:t xml:space="preserve">בחודש </w:t>
      </w:r>
      <w:r w:rsidR="002B0E3F">
        <w:rPr>
          <w:rFonts w:ascii="Arial" w:hAnsi="Arial" w:hint="cs"/>
          <w:noProof w:val="0"/>
          <w:rtl/>
        </w:rPr>
        <w:t xml:space="preserve">מאי </w:t>
      </w:r>
      <w:r w:rsidR="006348CC">
        <w:rPr>
          <w:rFonts w:ascii="Arial" w:hAnsi="Arial"/>
          <w:noProof w:val="0"/>
          <w:rtl/>
        </w:rPr>
        <w:t>2020. בחוות הדעת האמורה לא נקבעה מסוכנות של האם כלפי הילדים</w:t>
      </w:r>
      <w:r w:rsidR="002B38E2">
        <w:rPr>
          <w:rFonts w:ascii="Arial" w:hAnsi="Arial" w:hint="cs"/>
          <w:noProof w:val="0"/>
          <w:rtl/>
        </w:rPr>
        <w:t xml:space="preserve"> (והומלץ על טיפולים להורים וזמני שהות שווים)</w:t>
      </w:r>
      <w:r w:rsidR="006348CC">
        <w:rPr>
          <w:rFonts w:ascii="Arial" w:hAnsi="Arial"/>
          <w:noProof w:val="0"/>
          <w:rtl/>
        </w:rPr>
        <w:t xml:space="preserve">. </w:t>
      </w:r>
      <w:r w:rsidR="00C62B4D">
        <w:rPr>
          <w:rFonts w:ascii="Arial" w:hAnsi="Arial" w:hint="cs"/>
          <w:noProof w:val="0"/>
          <w:rtl/>
        </w:rPr>
        <w:t>ברם, בהמשך הורשעה האם באלימות כלפי האב (בשל אירוע מחודש ינואר 2021)</w:t>
      </w:r>
      <w:r w:rsidR="002B38E2">
        <w:rPr>
          <w:rFonts w:ascii="Arial" w:hAnsi="Arial" w:hint="cs"/>
          <w:noProof w:val="0"/>
          <w:rtl/>
        </w:rPr>
        <w:t xml:space="preserve"> ו</w:t>
      </w:r>
      <w:r w:rsidR="00CF1A7E">
        <w:rPr>
          <w:rFonts w:ascii="Arial" w:hAnsi="Arial" w:hint="cs"/>
          <w:noProof w:val="0"/>
          <w:rtl/>
        </w:rPr>
        <w:t xml:space="preserve">בנסיבות אלו עתר האב לקבל חוות דעת עדכנית. </w:t>
      </w:r>
      <w:r w:rsidR="006348CC">
        <w:rPr>
          <w:rFonts w:ascii="Arial" w:hAnsi="Arial"/>
          <w:noProof w:val="0"/>
          <w:rtl/>
        </w:rPr>
        <w:t>מכון טריאסט שריג הגיש חוות דעת עדכנית ביום</w:t>
      </w:r>
      <w:r w:rsidR="002B38E2">
        <w:rPr>
          <w:rFonts w:ascii="Arial" w:hAnsi="Arial" w:hint="cs"/>
          <w:noProof w:val="0"/>
          <w:rtl/>
        </w:rPr>
        <w:t xml:space="preserve"> 19.5.21. בחוות </w:t>
      </w:r>
      <w:r w:rsidR="000B6D81">
        <w:rPr>
          <w:rFonts w:ascii="Arial" w:hAnsi="Arial" w:hint="cs"/>
          <w:noProof w:val="0"/>
          <w:rtl/>
        </w:rPr>
        <w:t xml:space="preserve">הדעת הנ"ל </w:t>
      </w:r>
      <w:r w:rsidR="002B38E2">
        <w:rPr>
          <w:rFonts w:ascii="Arial" w:hAnsi="Arial" w:hint="cs"/>
          <w:noProof w:val="0"/>
          <w:rtl/>
        </w:rPr>
        <w:t>לא הומלץ על שינוי בזמני השהות אולם הורחבו ההמלצות הטיפוליות בקשר לאם ולאלימות בה הורשעה. בהמשך</w:t>
      </w:r>
      <w:r w:rsidR="00E169A3">
        <w:rPr>
          <w:rFonts w:ascii="Arial" w:hAnsi="Arial" w:hint="cs"/>
          <w:noProof w:val="0"/>
          <w:rtl/>
        </w:rPr>
        <w:t>, ולבקשת האב,</w:t>
      </w:r>
      <w:r w:rsidR="002B38E2">
        <w:rPr>
          <w:rFonts w:ascii="Arial" w:hAnsi="Arial" w:hint="cs"/>
          <w:noProof w:val="0"/>
          <w:rtl/>
        </w:rPr>
        <w:t xml:space="preserve"> הוגשה חוות דעת נוספת מטעם מכון טריאסט שריג, מיום</w:t>
      </w:r>
      <w:r w:rsidR="000B6D81">
        <w:rPr>
          <w:rFonts w:ascii="Arial" w:hAnsi="Arial"/>
          <w:noProof w:val="0"/>
          <w:rtl/>
        </w:rPr>
        <w:t xml:space="preserve"> 9.1.23. גם בחוות </w:t>
      </w:r>
      <w:r w:rsidR="006348CC">
        <w:rPr>
          <w:rFonts w:ascii="Arial" w:hAnsi="Arial"/>
          <w:noProof w:val="0"/>
          <w:rtl/>
        </w:rPr>
        <w:t xml:space="preserve">דעת </w:t>
      </w:r>
      <w:r w:rsidR="000B6D81">
        <w:rPr>
          <w:rFonts w:ascii="Arial" w:hAnsi="Arial" w:hint="cs"/>
          <w:noProof w:val="0"/>
          <w:rtl/>
        </w:rPr>
        <w:t xml:space="preserve">זו </w:t>
      </w:r>
      <w:r w:rsidR="006348CC">
        <w:rPr>
          <w:rFonts w:ascii="Arial" w:hAnsi="Arial"/>
          <w:noProof w:val="0"/>
          <w:rtl/>
        </w:rPr>
        <w:t xml:space="preserve">לא נקבעה </w:t>
      </w:r>
      <w:r w:rsidR="00E169A3">
        <w:rPr>
          <w:rFonts w:ascii="Arial" w:hAnsi="Arial" w:hint="cs"/>
          <w:noProof w:val="0"/>
          <w:rtl/>
        </w:rPr>
        <w:t xml:space="preserve">באופן חד משמעי </w:t>
      </w:r>
      <w:r w:rsidR="006348CC">
        <w:rPr>
          <w:rFonts w:ascii="Arial" w:hAnsi="Arial"/>
          <w:noProof w:val="0"/>
          <w:rtl/>
        </w:rPr>
        <w:t xml:space="preserve">מסוכנות של האם כלפי הילדים </w:t>
      </w:r>
      <w:r w:rsidR="00621C80">
        <w:rPr>
          <w:rFonts w:ascii="Arial" w:hAnsi="Arial" w:hint="cs"/>
          <w:noProof w:val="0"/>
          <w:rtl/>
        </w:rPr>
        <w:t xml:space="preserve">אולם </w:t>
      </w:r>
      <w:r w:rsidR="006348CC">
        <w:rPr>
          <w:rFonts w:ascii="Arial" w:hAnsi="Arial"/>
          <w:noProof w:val="0"/>
          <w:rtl/>
        </w:rPr>
        <w:t>בסעיף 8 לסיכום חוות הדעת הומלץ להפנות הצדדים לקרימינולוג קליני</w:t>
      </w:r>
      <w:r w:rsidR="003265B9">
        <w:rPr>
          <w:rFonts w:ascii="Arial" w:hAnsi="Arial" w:hint="cs"/>
          <w:noProof w:val="0"/>
          <w:rtl/>
        </w:rPr>
        <w:t>,</w:t>
      </w:r>
      <w:r w:rsidR="006348CC">
        <w:rPr>
          <w:rFonts w:ascii="Arial" w:hAnsi="Arial"/>
          <w:noProof w:val="0"/>
          <w:rtl/>
        </w:rPr>
        <w:t xml:space="preserve"> לצורך בחינת המסוכנות</w:t>
      </w:r>
      <w:r w:rsidR="000B6D81">
        <w:rPr>
          <w:rFonts w:ascii="Arial" w:hAnsi="Arial" w:hint="cs"/>
          <w:noProof w:val="0"/>
          <w:rtl/>
        </w:rPr>
        <w:t>,</w:t>
      </w:r>
      <w:r w:rsidR="006348CC">
        <w:rPr>
          <w:rFonts w:ascii="Arial" w:hAnsi="Arial"/>
          <w:noProof w:val="0"/>
          <w:rtl/>
        </w:rPr>
        <w:t xml:space="preserve"> ולהשלים את חוות הדעת לאחר </w:t>
      </w:r>
      <w:r w:rsidR="000B6D81">
        <w:rPr>
          <w:rFonts w:ascii="Arial" w:hAnsi="Arial" w:hint="cs"/>
          <w:noProof w:val="0"/>
          <w:rtl/>
        </w:rPr>
        <w:t>מכן</w:t>
      </w:r>
      <w:r w:rsidR="006348CC">
        <w:rPr>
          <w:rFonts w:ascii="Arial" w:hAnsi="Arial"/>
          <w:noProof w:val="0"/>
          <w:rtl/>
        </w:rPr>
        <w:t>.</w:t>
      </w:r>
      <w:r w:rsidR="00CF1A7E">
        <w:rPr>
          <w:rFonts w:ascii="Arial" w:hAnsi="Arial" w:hint="cs"/>
          <w:noProof w:val="0"/>
          <w:rtl/>
        </w:rPr>
        <w:t xml:space="preserve"> ב</w:t>
      </w:r>
      <w:r w:rsidR="006348CC">
        <w:rPr>
          <w:rFonts w:ascii="Arial" w:hAnsi="Arial"/>
          <w:noProof w:val="0"/>
          <w:rtl/>
        </w:rPr>
        <w:t xml:space="preserve">נסיבות אלו מונה הקרימינולוג הקליני </w:t>
      </w:r>
      <w:r w:rsidR="003265B9">
        <w:rPr>
          <w:rFonts w:ascii="Arial" w:hAnsi="Arial" w:hint="cs"/>
          <w:noProof w:val="0"/>
          <w:rtl/>
        </w:rPr>
        <w:t xml:space="preserve">ד"ר </w:t>
      </w:r>
      <w:r w:rsidR="006348CC">
        <w:rPr>
          <w:rFonts w:ascii="Arial" w:hAnsi="Arial"/>
          <w:noProof w:val="0"/>
          <w:rtl/>
        </w:rPr>
        <w:t xml:space="preserve">יעקב ראובן. זה המציא את חוות דעתו ביום 12.3.23. בחוות הדעת נקבעה מסוכנות בינונית גבוהה של האם. </w:t>
      </w:r>
      <w:r w:rsidR="00CF1A7E">
        <w:rPr>
          <w:rFonts w:ascii="Arial" w:hAnsi="Arial" w:hint="cs"/>
          <w:noProof w:val="0"/>
          <w:rtl/>
        </w:rPr>
        <w:t xml:space="preserve">בעקבות עדכון הקרימינולוג, מסר מכון טריאסט שריג חוות דעת עדכנית </w:t>
      </w:r>
      <w:r w:rsidR="00E169A3">
        <w:rPr>
          <w:rFonts w:ascii="Arial" w:hAnsi="Arial" w:hint="cs"/>
          <w:noProof w:val="0"/>
          <w:rtl/>
        </w:rPr>
        <w:t xml:space="preserve">נוספת </w:t>
      </w:r>
      <w:r w:rsidR="00CF1A7E">
        <w:rPr>
          <w:rFonts w:ascii="Arial" w:hAnsi="Arial" w:hint="cs"/>
          <w:noProof w:val="0"/>
          <w:rtl/>
        </w:rPr>
        <w:t>מיום 4.9.23.</w:t>
      </w:r>
      <w:r w:rsidR="000B6D81">
        <w:rPr>
          <w:rFonts w:ascii="Arial" w:hAnsi="Arial" w:hint="cs"/>
          <w:noProof w:val="0"/>
          <w:rtl/>
        </w:rPr>
        <w:t xml:space="preserve"> בחוות דעת זו </w:t>
      </w:r>
      <w:r w:rsidR="00621C80">
        <w:rPr>
          <w:rFonts w:ascii="Arial" w:hAnsi="Arial" w:hint="cs"/>
          <w:noProof w:val="0"/>
          <w:rtl/>
        </w:rPr>
        <w:t xml:space="preserve">פורטו ממצאים מורכבים באישיות האם, </w:t>
      </w:r>
      <w:r w:rsidR="000B6D81">
        <w:rPr>
          <w:rFonts w:ascii="Arial" w:hAnsi="Arial" w:hint="cs"/>
          <w:noProof w:val="0"/>
          <w:rtl/>
        </w:rPr>
        <w:t>הומלץ על טיפול לאם</w:t>
      </w:r>
      <w:r w:rsidR="00E169A3">
        <w:rPr>
          <w:rFonts w:ascii="Arial" w:hAnsi="Arial" w:hint="cs"/>
          <w:noProof w:val="0"/>
          <w:rtl/>
        </w:rPr>
        <w:t xml:space="preserve"> </w:t>
      </w:r>
      <w:r w:rsidR="00621C80">
        <w:rPr>
          <w:rFonts w:ascii="Arial" w:hAnsi="Arial" w:hint="cs"/>
          <w:noProof w:val="0"/>
          <w:rtl/>
        </w:rPr>
        <w:t>(ולאב)</w:t>
      </w:r>
      <w:r w:rsidR="009272FA">
        <w:rPr>
          <w:rFonts w:ascii="Arial" w:hAnsi="Arial" w:hint="cs"/>
          <w:noProof w:val="0"/>
          <w:rtl/>
        </w:rPr>
        <w:t>,</w:t>
      </w:r>
      <w:r w:rsidR="00621C80">
        <w:rPr>
          <w:rFonts w:ascii="Arial" w:hAnsi="Arial" w:hint="cs"/>
          <w:noProof w:val="0"/>
          <w:rtl/>
        </w:rPr>
        <w:t xml:space="preserve"> </w:t>
      </w:r>
      <w:r w:rsidR="000B6D81" w:rsidRPr="009272FA">
        <w:rPr>
          <w:rFonts w:ascii="Arial" w:hAnsi="Arial" w:hint="cs"/>
          <w:b/>
          <w:bCs/>
          <w:noProof w:val="0"/>
          <w:rtl/>
        </w:rPr>
        <w:t>לא הומלץ על שינוי זמני השהות השוויוניים</w:t>
      </w:r>
      <w:r w:rsidR="009272FA">
        <w:rPr>
          <w:rFonts w:ascii="Arial" w:hAnsi="Arial" w:hint="cs"/>
          <w:b/>
          <w:bCs/>
          <w:noProof w:val="0"/>
          <w:rtl/>
        </w:rPr>
        <w:t xml:space="preserve"> ומנהל המכון (ד"ר בועז גסטהלטר) אף העיד כי יש לשמר את מקומה של האם</w:t>
      </w:r>
      <w:r w:rsidR="000B6D81" w:rsidRPr="009272FA">
        <w:rPr>
          <w:rFonts w:ascii="Arial" w:hAnsi="Arial" w:hint="cs"/>
          <w:b/>
          <w:bCs/>
          <w:noProof w:val="0"/>
          <w:rtl/>
        </w:rPr>
        <w:t>.</w:t>
      </w:r>
    </w:p>
    <w:p w:rsidR="00D33275" w:rsidRDefault="00D33275" w:rsidP="00CF1A7E">
      <w:pPr>
        <w:spacing w:line="360" w:lineRule="auto"/>
        <w:ind w:left="680" w:hanging="680"/>
        <w:jc w:val="both"/>
        <w:rPr>
          <w:rFonts w:ascii="Arial" w:hAnsi="Arial"/>
          <w:noProof w:val="0"/>
          <w:rtl/>
        </w:rPr>
      </w:pPr>
    </w:p>
    <w:p w:rsidR="00C07711" w:rsidRDefault="00183DC8" w:rsidP="00C07711">
      <w:pPr>
        <w:spacing w:line="360" w:lineRule="auto"/>
        <w:ind w:left="680" w:hanging="680"/>
        <w:jc w:val="both"/>
        <w:rPr>
          <w:rFonts w:ascii="Arial" w:hAnsi="Arial"/>
          <w:b/>
          <w:bCs/>
          <w:noProof w:val="0"/>
          <w:rtl/>
        </w:rPr>
      </w:pPr>
      <w:r w:rsidRPr="00E169A3">
        <w:rPr>
          <w:rFonts w:ascii="Arial" w:hAnsi="Arial" w:hint="cs"/>
          <w:b/>
          <w:bCs/>
          <w:noProof w:val="0"/>
          <w:rtl/>
        </w:rPr>
        <w:t>8.</w:t>
      </w:r>
      <w:r w:rsidRPr="00E169A3">
        <w:rPr>
          <w:rFonts w:ascii="Arial" w:hAnsi="Arial" w:hint="cs"/>
          <w:b/>
          <w:bCs/>
          <w:noProof w:val="0"/>
          <w:rtl/>
        </w:rPr>
        <w:tab/>
      </w:r>
      <w:r w:rsidR="00E169A3" w:rsidRPr="009272FA">
        <w:rPr>
          <w:rFonts w:ascii="Arial" w:hAnsi="Arial" w:hint="cs"/>
          <w:b/>
          <w:bCs/>
          <w:noProof w:val="0"/>
          <w:u w:val="single"/>
          <w:rtl/>
        </w:rPr>
        <w:t xml:space="preserve">יוצא אפוא כי </w:t>
      </w:r>
      <w:r w:rsidR="00D33275" w:rsidRPr="009272FA">
        <w:rPr>
          <w:rFonts w:ascii="Arial" w:hAnsi="Arial" w:hint="cs"/>
          <w:b/>
          <w:bCs/>
          <w:noProof w:val="0"/>
          <w:u w:val="single"/>
          <w:rtl/>
        </w:rPr>
        <w:t>א</w:t>
      </w:r>
      <w:r w:rsidR="007B0F04" w:rsidRPr="009272FA">
        <w:rPr>
          <w:rFonts w:ascii="Arial" w:hAnsi="Arial" w:hint="cs"/>
          <w:b/>
          <w:bCs/>
          <w:noProof w:val="0"/>
          <w:u w:val="single"/>
          <w:rtl/>
        </w:rPr>
        <w:t>ין בנמצא</w:t>
      </w:r>
      <w:r w:rsidR="00E169A3" w:rsidRPr="009272FA">
        <w:rPr>
          <w:rFonts w:ascii="Arial" w:hAnsi="Arial" w:hint="cs"/>
          <w:b/>
          <w:bCs/>
          <w:noProof w:val="0"/>
          <w:u w:val="single"/>
          <w:rtl/>
        </w:rPr>
        <w:t>,</w:t>
      </w:r>
      <w:r w:rsidR="007B0F04" w:rsidRPr="009272FA">
        <w:rPr>
          <w:rFonts w:ascii="Arial" w:hAnsi="Arial" w:hint="cs"/>
          <w:b/>
          <w:bCs/>
          <w:noProof w:val="0"/>
          <w:u w:val="single"/>
          <w:rtl/>
        </w:rPr>
        <w:t xml:space="preserve"> מ</w:t>
      </w:r>
      <w:r w:rsidR="003265B9" w:rsidRPr="009272FA">
        <w:rPr>
          <w:rFonts w:ascii="Arial" w:hAnsi="Arial" w:hint="cs"/>
          <w:b/>
          <w:bCs/>
          <w:noProof w:val="0"/>
          <w:u w:val="single"/>
          <w:rtl/>
        </w:rPr>
        <w:t>שלל</w:t>
      </w:r>
      <w:r w:rsidR="007B0F04" w:rsidRPr="009272FA">
        <w:rPr>
          <w:rFonts w:ascii="Arial" w:hAnsi="Arial" w:hint="cs"/>
          <w:b/>
          <w:bCs/>
          <w:noProof w:val="0"/>
          <w:u w:val="single"/>
          <w:rtl/>
        </w:rPr>
        <w:t xml:space="preserve"> חוות הדעת האמורות</w:t>
      </w:r>
      <w:r w:rsidR="00E169A3" w:rsidRPr="009272FA">
        <w:rPr>
          <w:rFonts w:ascii="Arial" w:hAnsi="Arial" w:hint="cs"/>
          <w:b/>
          <w:bCs/>
          <w:noProof w:val="0"/>
          <w:u w:val="single"/>
          <w:rtl/>
        </w:rPr>
        <w:t>,</w:t>
      </w:r>
      <w:r w:rsidR="007B0F04" w:rsidRPr="009272FA">
        <w:rPr>
          <w:rFonts w:ascii="Arial" w:hAnsi="Arial" w:hint="cs"/>
          <w:b/>
          <w:bCs/>
          <w:noProof w:val="0"/>
          <w:u w:val="single"/>
          <w:rtl/>
        </w:rPr>
        <w:t xml:space="preserve"> כל המ</w:t>
      </w:r>
      <w:r w:rsidR="00FD3C31" w:rsidRPr="009272FA">
        <w:rPr>
          <w:rFonts w:ascii="Arial" w:hAnsi="Arial" w:hint="cs"/>
          <w:b/>
          <w:bCs/>
          <w:noProof w:val="0"/>
          <w:u w:val="single"/>
          <w:rtl/>
        </w:rPr>
        <w:t>ל</w:t>
      </w:r>
      <w:r w:rsidR="007B0F04" w:rsidRPr="009272FA">
        <w:rPr>
          <w:rFonts w:ascii="Arial" w:hAnsi="Arial" w:hint="cs"/>
          <w:b/>
          <w:bCs/>
          <w:noProof w:val="0"/>
          <w:u w:val="single"/>
          <w:rtl/>
        </w:rPr>
        <w:t>צה לצמצום זמני השה</w:t>
      </w:r>
      <w:r w:rsidR="00FD3C31" w:rsidRPr="009272FA">
        <w:rPr>
          <w:rFonts w:ascii="Arial" w:hAnsi="Arial" w:hint="cs"/>
          <w:b/>
          <w:bCs/>
          <w:noProof w:val="0"/>
          <w:u w:val="single"/>
          <w:rtl/>
        </w:rPr>
        <w:t>ו</w:t>
      </w:r>
      <w:r w:rsidR="007B0F04" w:rsidRPr="009272FA">
        <w:rPr>
          <w:rFonts w:ascii="Arial" w:hAnsi="Arial" w:hint="cs"/>
          <w:b/>
          <w:bCs/>
          <w:noProof w:val="0"/>
          <w:u w:val="single"/>
          <w:rtl/>
        </w:rPr>
        <w:t>ת אצל הא</w:t>
      </w:r>
      <w:r w:rsidR="00FD3C31" w:rsidRPr="009272FA">
        <w:rPr>
          <w:rFonts w:ascii="Arial" w:hAnsi="Arial" w:hint="cs"/>
          <w:b/>
          <w:bCs/>
          <w:noProof w:val="0"/>
          <w:u w:val="single"/>
          <w:rtl/>
        </w:rPr>
        <w:t>ם</w:t>
      </w:r>
      <w:r w:rsidR="007B0F04" w:rsidRPr="009272FA">
        <w:rPr>
          <w:rFonts w:ascii="Arial" w:hAnsi="Arial" w:hint="cs"/>
          <w:b/>
          <w:bCs/>
          <w:noProof w:val="0"/>
          <w:u w:val="single"/>
          <w:rtl/>
        </w:rPr>
        <w:t xml:space="preserve"> ולהעביר</w:t>
      </w:r>
      <w:r w:rsidR="00FD3C31" w:rsidRPr="009272FA">
        <w:rPr>
          <w:rFonts w:ascii="Arial" w:hAnsi="Arial" w:hint="cs"/>
          <w:b/>
          <w:bCs/>
          <w:noProof w:val="0"/>
          <w:u w:val="single"/>
          <w:rtl/>
        </w:rPr>
        <w:t>ם</w:t>
      </w:r>
      <w:r w:rsidR="007B0F04" w:rsidRPr="009272FA">
        <w:rPr>
          <w:rFonts w:ascii="Arial" w:hAnsi="Arial" w:hint="cs"/>
          <w:b/>
          <w:bCs/>
          <w:noProof w:val="0"/>
          <w:u w:val="single"/>
          <w:rtl/>
        </w:rPr>
        <w:t xml:space="preserve"> לפיקוח </w:t>
      </w:r>
      <w:r w:rsidR="00FD3C31" w:rsidRPr="009272FA">
        <w:rPr>
          <w:rFonts w:ascii="Arial" w:hAnsi="Arial" w:hint="cs"/>
          <w:b/>
          <w:bCs/>
          <w:noProof w:val="0"/>
          <w:u w:val="single"/>
          <w:rtl/>
        </w:rPr>
        <w:t xml:space="preserve">במרכז הקשר </w:t>
      </w:r>
      <w:r w:rsidR="007B0F04" w:rsidRPr="009272FA">
        <w:rPr>
          <w:rFonts w:ascii="Arial" w:hAnsi="Arial" w:hint="cs"/>
          <w:b/>
          <w:bCs/>
          <w:noProof w:val="0"/>
          <w:u w:val="single"/>
          <w:rtl/>
        </w:rPr>
        <w:t>כפי דרי</w:t>
      </w:r>
      <w:r w:rsidR="00FD3C31" w:rsidRPr="009272FA">
        <w:rPr>
          <w:rFonts w:ascii="Arial" w:hAnsi="Arial" w:hint="cs"/>
          <w:b/>
          <w:bCs/>
          <w:noProof w:val="0"/>
          <w:u w:val="single"/>
          <w:rtl/>
        </w:rPr>
        <w:t>ש</w:t>
      </w:r>
      <w:r w:rsidR="007B0F04" w:rsidRPr="009272FA">
        <w:rPr>
          <w:rFonts w:ascii="Arial" w:hAnsi="Arial" w:hint="cs"/>
          <w:b/>
          <w:bCs/>
          <w:noProof w:val="0"/>
          <w:u w:val="single"/>
          <w:rtl/>
        </w:rPr>
        <w:t>ת האב.</w:t>
      </w:r>
      <w:r w:rsidR="00FD3C31" w:rsidRPr="009272FA">
        <w:rPr>
          <w:rFonts w:ascii="Arial" w:hAnsi="Arial" w:hint="cs"/>
          <w:b/>
          <w:bCs/>
          <w:noProof w:val="0"/>
          <w:u w:val="single"/>
          <w:rtl/>
        </w:rPr>
        <w:t xml:space="preserve"> </w:t>
      </w:r>
      <w:r w:rsidR="003265B9" w:rsidRPr="009272FA">
        <w:rPr>
          <w:rFonts w:ascii="Arial" w:hAnsi="Arial" w:hint="cs"/>
          <w:b/>
          <w:bCs/>
          <w:noProof w:val="0"/>
          <w:u w:val="single"/>
          <w:rtl/>
        </w:rPr>
        <w:t>בכל חוות הדעת המלצות טיפוליות לשני הצדדים, וללא שינוי בזמני השהות השווים</w:t>
      </w:r>
      <w:r w:rsidR="003265B9">
        <w:rPr>
          <w:rFonts w:ascii="Arial" w:hAnsi="Arial" w:hint="cs"/>
          <w:b/>
          <w:bCs/>
          <w:noProof w:val="0"/>
          <w:rtl/>
        </w:rPr>
        <w:t xml:space="preserve">. </w:t>
      </w:r>
      <w:r w:rsidR="00CE16D5">
        <w:rPr>
          <w:rFonts w:ascii="Arial" w:hAnsi="Arial" w:hint="cs"/>
          <w:b/>
          <w:bCs/>
          <w:noProof w:val="0"/>
          <w:rtl/>
        </w:rPr>
        <w:t>אני ער לכך כי הובאו ממצאים שונים ביחס לאישיותה של האם, חלקם נדרשים לטיפול, ואף מידי, אולם בסופו של יום, וכאמור, לא באה כל המלצה לשינוי זמני השהות של הילדים עמה</w:t>
      </w:r>
      <w:r w:rsidR="009272FA">
        <w:rPr>
          <w:rFonts w:ascii="Arial" w:hAnsi="Arial" w:hint="cs"/>
          <w:b/>
          <w:bCs/>
          <w:noProof w:val="0"/>
          <w:rtl/>
        </w:rPr>
        <w:t>, ואף ההיפך</w:t>
      </w:r>
      <w:r w:rsidR="00CE16D5">
        <w:rPr>
          <w:rFonts w:ascii="Arial" w:hAnsi="Arial" w:hint="cs"/>
          <w:b/>
          <w:bCs/>
          <w:noProof w:val="0"/>
          <w:rtl/>
        </w:rPr>
        <w:t xml:space="preserve">. </w:t>
      </w:r>
      <w:r w:rsidR="009272FA">
        <w:rPr>
          <w:rFonts w:ascii="Arial" w:hAnsi="Arial" w:hint="cs"/>
          <w:b/>
          <w:bCs/>
          <w:noProof w:val="0"/>
          <w:rtl/>
        </w:rPr>
        <w:t>גם ביחס לאב הובאו ממצאים מסוימים. מצאתי גם לקבוע כי חלק מהממצאים שהובאו ביחס לאם הובאו בשל מידעים שונים שנתקבלו מאת האב, בצורה חוזרת ונשנית, וב</w:t>
      </w:r>
      <w:r w:rsidR="00C07711">
        <w:rPr>
          <w:rFonts w:ascii="Arial" w:hAnsi="Arial" w:hint="cs"/>
          <w:b/>
          <w:bCs/>
          <w:noProof w:val="0"/>
          <w:rtl/>
        </w:rPr>
        <w:t>אופן</w:t>
      </w:r>
      <w:r w:rsidR="009272FA">
        <w:rPr>
          <w:rFonts w:ascii="Arial" w:hAnsi="Arial" w:hint="cs"/>
          <w:b/>
          <w:bCs/>
          <w:noProof w:val="0"/>
          <w:rtl/>
        </w:rPr>
        <w:t xml:space="preserve"> </w:t>
      </w:r>
      <w:r w:rsidR="00C07711">
        <w:rPr>
          <w:rFonts w:ascii="Arial" w:hAnsi="Arial" w:hint="cs"/>
          <w:b/>
          <w:bCs/>
          <w:noProof w:val="0"/>
          <w:rtl/>
        </w:rPr>
        <w:t>מגמתי.</w:t>
      </w:r>
    </w:p>
    <w:p w:rsidR="009272FA" w:rsidRDefault="009272FA" w:rsidP="009272FA">
      <w:pPr>
        <w:spacing w:line="360" w:lineRule="auto"/>
        <w:ind w:left="680" w:hanging="680"/>
        <w:jc w:val="both"/>
        <w:rPr>
          <w:rFonts w:ascii="Arial" w:hAnsi="Arial"/>
          <w:b/>
          <w:bCs/>
          <w:noProof w:val="0"/>
          <w:rtl/>
        </w:rPr>
      </w:pPr>
    </w:p>
    <w:p w:rsidR="00FD3C31" w:rsidRDefault="00FD3C31" w:rsidP="009272FA">
      <w:pPr>
        <w:spacing w:line="360" w:lineRule="auto"/>
        <w:ind w:left="680"/>
        <w:jc w:val="both"/>
        <w:rPr>
          <w:rFonts w:ascii="Arial" w:hAnsi="Arial"/>
          <w:b/>
          <w:bCs/>
          <w:noProof w:val="0"/>
          <w:rtl/>
        </w:rPr>
      </w:pPr>
      <w:r>
        <w:rPr>
          <w:rFonts w:ascii="Arial" w:hAnsi="Arial" w:hint="cs"/>
          <w:b/>
          <w:bCs/>
          <w:noProof w:val="0"/>
          <w:rtl/>
        </w:rPr>
        <w:t>הלכה למעשה, בכל הקשור למסוכנות האם, נתמכ</w:t>
      </w:r>
      <w:r w:rsidR="00E169A3">
        <w:rPr>
          <w:rFonts w:ascii="Arial" w:hAnsi="Arial" w:hint="cs"/>
          <w:b/>
          <w:bCs/>
          <w:noProof w:val="0"/>
          <w:rtl/>
        </w:rPr>
        <w:t>ות</w:t>
      </w:r>
      <w:r>
        <w:rPr>
          <w:rFonts w:ascii="Arial" w:hAnsi="Arial" w:hint="cs"/>
          <w:b/>
          <w:bCs/>
          <w:noProof w:val="0"/>
          <w:rtl/>
        </w:rPr>
        <w:t xml:space="preserve"> חוות הדעת על חוות דעתו של הקרימינולוג ד"ר יעקב ראובן. זה נחקר </w:t>
      </w:r>
      <w:r w:rsidR="00E169A3">
        <w:rPr>
          <w:rFonts w:ascii="Arial" w:hAnsi="Arial" w:hint="cs"/>
          <w:b/>
          <w:bCs/>
          <w:noProof w:val="0"/>
          <w:rtl/>
        </w:rPr>
        <w:t xml:space="preserve">בהרחבה </w:t>
      </w:r>
      <w:r>
        <w:rPr>
          <w:rFonts w:ascii="Arial" w:hAnsi="Arial" w:hint="cs"/>
          <w:b/>
          <w:bCs/>
          <w:noProof w:val="0"/>
          <w:rtl/>
        </w:rPr>
        <w:t xml:space="preserve">בבית המשפט </w:t>
      </w:r>
      <w:r w:rsidR="00E169A3">
        <w:rPr>
          <w:rFonts w:ascii="Arial" w:hAnsi="Arial" w:hint="cs"/>
          <w:b/>
          <w:bCs/>
          <w:noProof w:val="0"/>
          <w:rtl/>
        </w:rPr>
        <w:t xml:space="preserve">בדיון מיום 13.4.23 </w:t>
      </w:r>
      <w:r>
        <w:rPr>
          <w:rFonts w:ascii="Arial" w:hAnsi="Arial" w:hint="cs"/>
          <w:b/>
          <w:bCs/>
          <w:noProof w:val="0"/>
          <w:rtl/>
        </w:rPr>
        <w:t>ומצאתי לחזור ולצטט בהקשר זה את החלטתי מיום 14.4.23 כדלקמן:</w:t>
      </w:r>
    </w:p>
    <w:p w:rsidR="00FD3C31" w:rsidRDefault="00FD3C31" w:rsidP="00FD3C31">
      <w:pPr>
        <w:spacing w:line="360" w:lineRule="auto"/>
        <w:ind w:left="1531" w:right="851" w:hanging="680"/>
        <w:jc w:val="both"/>
        <w:rPr>
          <w:rFonts w:ascii="Arial" w:hAnsi="Arial"/>
          <w:b/>
          <w:bCs/>
          <w:noProof w:val="0"/>
          <w:rtl/>
        </w:rPr>
      </w:pPr>
    </w:p>
    <w:p w:rsidR="006348CC" w:rsidRDefault="00FD3C31" w:rsidP="00FD3C31">
      <w:pPr>
        <w:spacing w:line="360" w:lineRule="auto"/>
        <w:ind w:left="1531" w:right="851" w:hanging="680"/>
        <w:jc w:val="both"/>
        <w:rPr>
          <w:rFonts w:ascii="Arial" w:hAnsi="Arial"/>
          <w:b/>
          <w:bCs/>
          <w:noProof w:val="0"/>
          <w:rtl/>
        </w:rPr>
      </w:pPr>
      <w:r>
        <w:rPr>
          <w:rFonts w:ascii="Arial" w:hAnsi="Arial"/>
          <w:noProof w:val="0"/>
          <w:rtl/>
        </w:rPr>
        <w:tab/>
      </w:r>
      <w:r w:rsidR="006348CC">
        <w:rPr>
          <w:rFonts w:ascii="Arial" w:hAnsi="Arial"/>
          <w:b/>
          <w:bCs/>
          <w:noProof w:val="0"/>
          <w:rtl/>
        </w:rPr>
        <w:t xml:space="preserve">בחוות הדעת של ד"ר ראובן יעקב הוא הצביע, כאמור, על מסוכנות ברמה בינונית גבוהה של האם. מדובר ברמה 4 מתוך 6 (מעליה קיימות הדרגות של "גבוהה" ו - "גבוהה מאוד"). ד"ר ראובן פירט את כלל הבדיקות שערך. </w:t>
      </w:r>
      <w:r w:rsidR="006348CC" w:rsidRPr="004E5C61">
        <w:rPr>
          <w:rFonts w:ascii="Arial" w:hAnsi="Arial"/>
          <w:b/>
          <w:bCs/>
          <w:noProof w:val="0"/>
          <w:u w:val="single"/>
          <w:rtl/>
        </w:rPr>
        <w:t>גם לשיטתו, חלק ניכר מהמידע שקיבל היה מהאב. הוא הצביע על חשש כנה של האב אולם ציין כי החשש מועצם נוכח הקונפליקט שבין הצדדים. אף אני התרשמתי כאמור, וביתר שאת</w:t>
      </w:r>
      <w:r w:rsidR="006348CC">
        <w:rPr>
          <w:rFonts w:ascii="Arial" w:hAnsi="Arial"/>
          <w:b/>
          <w:bCs/>
          <w:noProof w:val="0"/>
          <w:rtl/>
        </w:rPr>
        <w:t>. יכול מאוד לטעמי כי אם ההליכים דנן, שהחלו עוד בשנת 2019, היו מסתיימים מהר, לא היו באים כלל לאוויר העולם כל ההתרחשויות, הנסיבות והטענות כמפורט לעיל (ודי לעניין זה אם נפנה לכתב ההגנה מטעם האב להליך שעניינו קטינים, שם הוא לא טען לכל אלימות של האם כלפי הקטינים ועתר למשמורת משותפת וזמני שהות שווים בין ההורים). לשיטתו של המומחה, האלימות של האם היא לא יזומה כי אם תגובתית (ומבלי להקל ראש בהתנהלות האם ראוי לציין כי האלימות בה הורשעה היתה כלפי האב ובעקבות אינטראקציה עמו). לאם גורמי חוסן רבים שממתנים את רמת מסוכנותה וחשוב שתבצע את כלל הטיפולים המומלצים (שחלק מהם היא מבצעת בפועל, ובין היתר במסגרת הטיפולים שהושתו עליה בהליך הפלילי שבו היא הורשעה).</w:t>
      </w:r>
    </w:p>
    <w:p w:rsidR="006348CC" w:rsidRDefault="006348CC" w:rsidP="00FD3C31">
      <w:pPr>
        <w:spacing w:line="360" w:lineRule="auto"/>
        <w:ind w:left="1531" w:right="851" w:hanging="680"/>
        <w:jc w:val="both"/>
        <w:rPr>
          <w:rFonts w:ascii="Arial" w:hAnsi="Arial"/>
          <w:b/>
          <w:bCs/>
          <w:noProof w:val="0"/>
          <w:rtl/>
        </w:rPr>
      </w:pPr>
    </w:p>
    <w:p w:rsidR="006348CC" w:rsidRPr="00CC6711" w:rsidRDefault="006348CC" w:rsidP="00E434AC">
      <w:pPr>
        <w:spacing w:line="360" w:lineRule="auto"/>
        <w:ind w:left="1531" w:right="851"/>
        <w:jc w:val="both"/>
        <w:rPr>
          <w:rFonts w:ascii="Arial" w:hAnsi="Arial"/>
          <w:b/>
          <w:bCs/>
          <w:noProof w:val="0"/>
          <w:u w:val="single"/>
          <w:rtl/>
        </w:rPr>
      </w:pPr>
      <w:r w:rsidRPr="00CC6711">
        <w:rPr>
          <w:rFonts w:ascii="Arial" w:hAnsi="Arial"/>
          <w:b/>
          <w:bCs/>
          <w:noProof w:val="0"/>
          <w:u w:val="single"/>
          <w:rtl/>
        </w:rPr>
        <w:t xml:space="preserve">כשנשאל ד"ר ראובן אם לדעתו, בסופו של יום, בשים לב למה שהוא עצמו קבע, יש לשנות את זמני השהות השוויוניים שנהוגים מזה תקופה ארוכה עם האם, הוא השיב כי אינו יכול להמליץ כאמור. לדעתו יש </w:t>
      </w:r>
      <w:r w:rsidRPr="00CC6711">
        <w:rPr>
          <w:rFonts w:ascii="Arial" w:hAnsi="Arial"/>
          <w:b/>
          <w:bCs/>
          <w:noProof w:val="0"/>
          <w:u w:val="single"/>
          <w:rtl/>
        </w:rPr>
        <w:lastRenderedPageBreak/>
        <w:t>דווקא לחזק את הקשר בין האם לבין הילדים, תוך טיפולים מתאימים של האם, וחזר והדגיש מספר פעמים כי בכל הקשור לזמני השהות יש להפנות הדברים לעו"ס, אשר תבחן את כלל המרכיבים והנסיבות (והדגיש כי בדיקתו צרה מאוד וכללה בחינת מסוכנות של האם בלבד)</w:t>
      </w:r>
      <w:r w:rsidRPr="00CC6711">
        <w:rPr>
          <w:rFonts w:ascii="Arial" w:hAnsi="Arial"/>
          <w:b/>
          <w:bCs/>
          <w:noProof w:val="0"/>
          <w:rtl/>
        </w:rPr>
        <w:t xml:space="preserve">. </w:t>
      </w:r>
    </w:p>
    <w:p w:rsidR="006348CC" w:rsidRDefault="006348CC" w:rsidP="00FD3C31">
      <w:pPr>
        <w:spacing w:line="360" w:lineRule="auto"/>
        <w:ind w:left="1531" w:right="851" w:hanging="680"/>
        <w:jc w:val="both"/>
        <w:rPr>
          <w:rFonts w:ascii="Arial" w:hAnsi="Arial"/>
          <w:b/>
          <w:bCs/>
          <w:noProof w:val="0"/>
          <w:rtl/>
        </w:rPr>
      </w:pPr>
    </w:p>
    <w:p w:rsidR="00183DC8" w:rsidRPr="00CD736E" w:rsidRDefault="00183DC8" w:rsidP="00C07711">
      <w:pPr>
        <w:spacing w:line="360" w:lineRule="auto"/>
        <w:ind w:left="680" w:hanging="680"/>
        <w:jc w:val="both"/>
        <w:rPr>
          <w:rFonts w:ascii="Arial" w:hAnsi="Arial"/>
          <w:b/>
          <w:bCs/>
          <w:noProof w:val="0"/>
          <w:rtl/>
        </w:rPr>
      </w:pPr>
      <w:r>
        <w:rPr>
          <w:rFonts w:ascii="Arial" w:hAnsi="Arial" w:hint="cs"/>
          <w:noProof w:val="0"/>
          <w:rtl/>
        </w:rPr>
        <w:t>9.</w:t>
      </w:r>
      <w:r>
        <w:rPr>
          <w:rFonts w:ascii="Arial" w:hAnsi="Arial" w:hint="cs"/>
          <w:noProof w:val="0"/>
          <w:rtl/>
        </w:rPr>
        <w:tab/>
        <w:t xml:space="preserve">לא נעלמה מעיני חוות דעתו של נציג נוסף של מכון טריאס שריג - ד"ר רפאל שטרייכר. זה התריע מפני מסוכנות האם ונראה כי המליץ </w:t>
      </w:r>
      <w:r w:rsidR="00021B22">
        <w:rPr>
          <w:rFonts w:ascii="Arial" w:hAnsi="Arial" w:hint="cs"/>
          <w:noProof w:val="0"/>
          <w:rtl/>
        </w:rPr>
        <w:t xml:space="preserve">בדיון </w:t>
      </w:r>
      <w:r>
        <w:rPr>
          <w:rFonts w:ascii="Arial" w:hAnsi="Arial" w:hint="cs"/>
          <w:noProof w:val="0"/>
          <w:rtl/>
        </w:rPr>
        <w:t>על פיקוח על האם</w:t>
      </w:r>
      <w:r w:rsidR="00021B22">
        <w:rPr>
          <w:rFonts w:ascii="Arial" w:hAnsi="Arial" w:hint="cs"/>
          <w:noProof w:val="0"/>
          <w:rtl/>
        </w:rPr>
        <w:t xml:space="preserve"> עת הילדים שוהים עמה</w:t>
      </w:r>
      <w:r>
        <w:rPr>
          <w:rFonts w:ascii="Arial" w:hAnsi="Arial" w:hint="cs"/>
          <w:noProof w:val="0"/>
          <w:rtl/>
        </w:rPr>
        <w:t>. ברם, אני מטיל ספק במה</w:t>
      </w:r>
      <w:r w:rsidR="00021B22">
        <w:rPr>
          <w:rFonts w:ascii="Arial" w:hAnsi="Arial" w:hint="cs"/>
          <w:noProof w:val="0"/>
          <w:rtl/>
        </w:rPr>
        <w:t>י</w:t>
      </w:r>
      <w:r>
        <w:rPr>
          <w:rFonts w:ascii="Arial" w:hAnsi="Arial" w:hint="cs"/>
          <w:noProof w:val="0"/>
          <w:rtl/>
        </w:rPr>
        <w:t>מנות עדותו</w:t>
      </w:r>
      <w:r w:rsidR="00CD736E">
        <w:rPr>
          <w:rFonts w:ascii="Arial" w:hAnsi="Arial" w:hint="cs"/>
          <w:noProof w:val="0"/>
          <w:rtl/>
        </w:rPr>
        <w:t xml:space="preserve"> (בחוות דעתו הראשונה לא מצא מסוכנות ורק לאחר קבלת חומרים מהאב</w:t>
      </w:r>
      <w:r w:rsidR="00CC6711">
        <w:rPr>
          <w:rFonts w:ascii="Arial" w:hAnsi="Arial" w:hint="cs"/>
          <w:noProof w:val="0"/>
          <w:rtl/>
        </w:rPr>
        <w:t>,</w:t>
      </w:r>
      <w:r w:rsidR="00CD736E">
        <w:rPr>
          <w:rFonts w:ascii="Arial" w:hAnsi="Arial" w:hint="cs"/>
          <w:noProof w:val="0"/>
          <w:rtl/>
        </w:rPr>
        <w:t xml:space="preserve"> </w:t>
      </w:r>
      <w:r w:rsidR="00CC6711">
        <w:rPr>
          <w:rFonts w:ascii="Arial" w:hAnsi="Arial" w:hint="cs"/>
          <w:noProof w:val="0"/>
          <w:rtl/>
        </w:rPr>
        <w:t xml:space="preserve">ודומה כי רק בעקבות כך, שינה </w:t>
      </w:r>
      <w:r w:rsidR="00CD736E">
        <w:rPr>
          <w:rFonts w:ascii="Arial" w:hAnsi="Arial" w:hint="cs"/>
          <w:noProof w:val="0"/>
          <w:rtl/>
        </w:rPr>
        <w:t>עמדתו)</w:t>
      </w:r>
      <w:r>
        <w:rPr>
          <w:rFonts w:ascii="Arial" w:hAnsi="Arial" w:hint="cs"/>
          <w:noProof w:val="0"/>
          <w:rtl/>
        </w:rPr>
        <w:t xml:space="preserve">, </w:t>
      </w:r>
      <w:r w:rsidRPr="00CD736E">
        <w:rPr>
          <w:rFonts w:ascii="Arial" w:hAnsi="Arial" w:hint="cs"/>
          <w:b/>
          <w:bCs/>
          <w:noProof w:val="0"/>
          <w:rtl/>
        </w:rPr>
        <w:t>מה גם שמדובר בנציג ממכון טריאס שריג, ש</w:t>
      </w:r>
      <w:r w:rsidR="00621C80">
        <w:rPr>
          <w:rFonts w:ascii="Arial" w:hAnsi="Arial" w:hint="cs"/>
          <w:b/>
          <w:bCs/>
          <w:noProof w:val="0"/>
          <w:rtl/>
        </w:rPr>
        <w:t xml:space="preserve">אך </w:t>
      </w:r>
      <w:r w:rsidRPr="00CD736E">
        <w:rPr>
          <w:rFonts w:ascii="Arial" w:hAnsi="Arial" w:hint="cs"/>
          <w:b/>
          <w:bCs/>
          <w:noProof w:val="0"/>
          <w:rtl/>
        </w:rPr>
        <w:t>סייע להם בקב</w:t>
      </w:r>
      <w:r w:rsidR="00021B22" w:rsidRPr="00CD736E">
        <w:rPr>
          <w:rFonts w:ascii="Arial" w:hAnsi="Arial" w:hint="cs"/>
          <w:b/>
          <w:bCs/>
          <w:noProof w:val="0"/>
          <w:rtl/>
        </w:rPr>
        <w:t>ל</w:t>
      </w:r>
      <w:r w:rsidRPr="00CD736E">
        <w:rPr>
          <w:rFonts w:ascii="Arial" w:hAnsi="Arial" w:hint="cs"/>
          <w:b/>
          <w:bCs/>
          <w:noProof w:val="0"/>
          <w:rtl/>
        </w:rPr>
        <w:t>ת חוות הדעת הסופית</w:t>
      </w:r>
      <w:r w:rsidR="00CC6711">
        <w:rPr>
          <w:rFonts w:ascii="Arial" w:hAnsi="Arial" w:hint="cs"/>
          <w:b/>
          <w:bCs/>
          <w:noProof w:val="0"/>
          <w:rtl/>
        </w:rPr>
        <w:t xml:space="preserve"> החתומה ע"י מנהל המכון (ד"ר בועז גסטהלטר)</w:t>
      </w:r>
      <w:r w:rsidRPr="00CD736E">
        <w:rPr>
          <w:rFonts w:ascii="Arial" w:hAnsi="Arial" w:hint="cs"/>
          <w:b/>
          <w:bCs/>
          <w:noProof w:val="0"/>
          <w:rtl/>
        </w:rPr>
        <w:t>, ושם לא ניתן למצוא</w:t>
      </w:r>
      <w:r w:rsidR="00621C80">
        <w:rPr>
          <w:rFonts w:ascii="Arial" w:hAnsi="Arial" w:hint="cs"/>
          <w:b/>
          <w:bCs/>
          <w:noProof w:val="0"/>
          <w:rtl/>
        </w:rPr>
        <w:t xml:space="preserve"> </w:t>
      </w:r>
      <w:r w:rsidRPr="00CD736E">
        <w:rPr>
          <w:rFonts w:ascii="Arial" w:hAnsi="Arial" w:hint="cs"/>
          <w:b/>
          <w:bCs/>
          <w:noProof w:val="0"/>
          <w:rtl/>
        </w:rPr>
        <w:t>המ</w:t>
      </w:r>
      <w:r w:rsidR="00021B22" w:rsidRPr="00CD736E">
        <w:rPr>
          <w:rFonts w:ascii="Arial" w:hAnsi="Arial" w:hint="cs"/>
          <w:b/>
          <w:bCs/>
          <w:noProof w:val="0"/>
          <w:rtl/>
        </w:rPr>
        <w:t>ל</w:t>
      </w:r>
      <w:r w:rsidR="00CC6711">
        <w:rPr>
          <w:rFonts w:ascii="Arial" w:hAnsi="Arial" w:hint="cs"/>
          <w:b/>
          <w:bCs/>
          <w:noProof w:val="0"/>
          <w:rtl/>
        </w:rPr>
        <w:t>צ</w:t>
      </w:r>
      <w:r w:rsidRPr="00CD736E">
        <w:rPr>
          <w:rFonts w:ascii="Arial" w:hAnsi="Arial" w:hint="cs"/>
          <w:b/>
          <w:bCs/>
          <w:noProof w:val="0"/>
          <w:rtl/>
        </w:rPr>
        <w:t xml:space="preserve">ה על </w:t>
      </w:r>
      <w:r w:rsidR="00C07711">
        <w:rPr>
          <w:rFonts w:ascii="Arial" w:hAnsi="Arial" w:hint="cs"/>
          <w:b/>
          <w:bCs/>
          <w:noProof w:val="0"/>
          <w:rtl/>
        </w:rPr>
        <w:t xml:space="preserve">שינוי בזמני השהות עם האם או </w:t>
      </w:r>
      <w:r w:rsidRPr="00CD736E">
        <w:rPr>
          <w:rFonts w:ascii="Arial" w:hAnsi="Arial" w:hint="cs"/>
          <w:b/>
          <w:bCs/>
          <w:noProof w:val="0"/>
          <w:rtl/>
        </w:rPr>
        <w:t xml:space="preserve">פיקוח </w:t>
      </w:r>
      <w:r w:rsidR="00021B22" w:rsidRPr="00CD736E">
        <w:rPr>
          <w:rFonts w:ascii="Arial" w:hAnsi="Arial" w:hint="cs"/>
          <w:b/>
          <w:bCs/>
          <w:noProof w:val="0"/>
          <w:rtl/>
        </w:rPr>
        <w:t xml:space="preserve">כאמור </w:t>
      </w:r>
      <w:r w:rsidRPr="00CD736E">
        <w:rPr>
          <w:rFonts w:ascii="Arial" w:hAnsi="Arial" w:hint="cs"/>
          <w:b/>
          <w:bCs/>
          <w:noProof w:val="0"/>
          <w:rtl/>
        </w:rPr>
        <w:t xml:space="preserve">אלא </w:t>
      </w:r>
      <w:r w:rsidR="00021B22" w:rsidRPr="00CD736E">
        <w:rPr>
          <w:rFonts w:ascii="Arial" w:hAnsi="Arial" w:hint="cs"/>
          <w:b/>
          <w:bCs/>
          <w:noProof w:val="0"/>
          <w:rtl/>
        </w:rPr>
        <w:t>המלצ</w:t>
      </w:r>
      <w:r w:rsidR="00C07711">
        <w:rPr>
          <w:rFonts w:ascii="Arial" w:hAnsi="Arial" w:hint="cs"/>
          <w:b/>
          <w:bCs/>
          <w:noProof w:val="0"/>
          <w:rtl/>
        </w:rPr>
        <w:t>ות</w:t>
      </w:r>
      <w:r w:rsidR="00021B22" w:rsidRPr="00CD736E">
        <w:rPr>
          <w:rFonts w:ascii="Arial" w:hAnsi="Arial" w:hint="cs"/>
          <w:b/>
          <w:bCs/>
          <w:noProof w:val="0"/>
          <w:rtl/>
        </w:rPr>
        <w:t xml:space="preserve"> </w:t>
      </w:r>
      <w:r w:rsidRPr="00CD736E">
        <w:rPr>
          <w:rFonts w:ascii="Arial" w:hAnsi="Arial" w:hint="cs"/>
          <w:b/>
          <w:bCs/>
          <w:noProof w:val="0"/>
          <w:rtl/>
        </w:rPr>
        <w:t>טיפול</w:t>
      </w:r>
      <w:r w:rsidR="00021B22" w:rsidRPr="00CD736E">
        <w:rPr>
          <w:rFonts w:ascii="Arial" w:hAnsi="Arial" w:hint="cs"/>
          <w:b/>
          <w:bCs/>
          <w:noProof w:val="0"/>
          <w:rtl/>
        </w:rPr>
        <w:t>ית</w:t>
      </w:r>
      <w:r w:rsidRPr="00CD736E">
        <w:rPr>
          <w:rFonts w:ascii="Arial" w:hAnsi="Arial" w:hint="cs"/>
          <w:b/>
          <w:bCs/>
          <w:noProof w:val="0"/>
          <w:rtl/>
        </w:rPr>
        <w:t xml:space="preserve"> בלבד</w:t>
      </w:r>
      <w:r w:rsidR="00C07711">
        <w:rPr>
          <w:rFonts w:ascii="Arial" w:hAnsi="Arial" w:hint="cs"/>
          <w:b/>
          <w:bCs/>
          <w:noProof w:val="0"/>
          <w:rtl/>
        </w:rPr>
        <w:t>, ולשני הצדדים, ותוך שד"ר גסטהלטר מעיד כי יש לשמר את מקומה.</w:t>
      </w:r>
    </w:p>
    <w:p w:rsidR="00694556" w:rsidRDefault="00694556" w:rsidP="009C6F53">
      <w:pPr>
        <w:spacing w:line="360" w:lineRule="auto"/>
        <w:ind w:left="680" w:hanging="680"/>
        <w:jc w:val="both"/>
        <w:rPr>
          <w:rFonts w:ascii="Arial" w:hAnsi="Arial"/>
          <w:noProof w:val="0"/>
          <w:rtl/>
        </w:rPr>
      </w:pPr>
    </w:p>
    <w:p w:rsidR="00183DC8" w:rsidRPr="004369C3" w:rsidRDefault="00183DC8" w:rsidP="004369C3">
      <w:pPr>
        <w:spacing w:line="360" w:lineRule="auto"/>
        <w:ind w:left="680" w:hanging="680"/>
        <w:jc w:val="both"/>
        <w:rPr>
          <w:rFonts w:ascii="Arial" w:hAnsi="Arial"/>
          <w:b/>
          <w:bCs/>
          <w:noProof w:val="0"/>
          <w:rtl/>
        </w:rPr>
      </w:pPr>
      <w:r w:rsidRPr="004369C3">
        <w:rPr>
          <w:rFonts w:ascii="Arial" w:hAnsi="Arial" w:hint="cs"/>
          <w:b/>
          <w:bCs/>
          <w:noProof w:val="0"/>
          <w:rtl/>
        </w:rPr>
        <w:t>10.</w:t>
      </w:r>
      <w:r w:rsidRPr="004369C3">
        <w:rPr>
          <w:rFonts w:ascii="Arial" w:hAnsi="Arial" w:hint="cs"/>
          <w:b/>
          <w:bCs/>
          <w:noProof w:val="0"/>
          <w:rtl/>
        </w:rPr>
        <w:tab/>
      </w:r>
      <w:r w:rsidR="009C6F53" w:rsidRPr="004369C3">
        <w:rPr>
          <w:rFonts w:ascii="Arial" w:hAnsi="Arial" w:hint="cs"/>
          <w:b/>
          <w:bCs/>
          <w:noProof w:val="0"/>
          <w:rtl/>
        </w:rPr>
        <w:t>סוף דבר מצאתי לאמץ המלצות תסקיר העו</w:t>
      </w:r>
      <w:r w:rsidR="00D078F9" w:rsidRPr="004369C3">
        <w:rPr>
          <w:rFonts w:ascii="Arial" w:hAnsi="Arial" w:hint="cs"/>
          <w:b/>
          <w:bCs/>
          <w:noProof w:val="0"/>
          <w:rtl/>
        </w:rPr>
        <w:t>"</w:t>
      </w:r>
      <w:r w:rsidR="009C6F53" w:rsidRPr="004369C3">
        <w:rPr>
          <w:rFonts w:ascii="Arial" w:hAnsi="Arial" w:hint="cs"/>
          <w:b/>
          <w:bCs/>
          <w:noProof w:val="0"/>
          <w:rtl/>
        </w:rPr>
        <w:t xml:space="preserve">ס מיום </w:t>
      </w:r>
      <w:r w:rsidR="004369C3" w:rsidRPr="004369C3">
        <w:rPr>
          <w:rFonts w:ascii="Arial" w:hAnsi="Arial" w:hint="cs"/>
          <w:b/>
          <w:bCs/>
          <w:noProof w:val="0"/>
          <w:rtl/>
        </w:rPr>
        <w:t>16.7.23 (הוקלד למערכת נט המשפט ביום 17.7.23).</w:t>
      </w:r>
      <w:r w:rsidR="009C6F53" w:rsidRPr="004369C3">
        <w:rPr>
          <w:rFonts w:ascii="Arial" w:hAnsi="Arial" w:hint="cs"/>
          <w:b/>
          <w:bCs/>
          <w:noProof w:val="0"/>
          <w:rtl/>
        </w:rPr>
        <w:t xml:space="preserve"> התסק</w:t>
      </w:r>
      <w:r w:rsidR="004369C3">
        <w:rPr>
          <w:rFonts w:ascii="Arial" w:hAnsi="Arial" w:hint="cs"/>
          <w:b/>
          <w:bCs/>
          <w:noProof w:val="0"/>
          <w:rtl/>
        </w:rPr>
        <w:t>י</w:t>
      </w:r>
      <w:r w:rsidR="009C6F53" w:rsidRPr="004369C3">
        <w:rPr>
          <w:rFonts w:ascii="Arial" w:hAnsi="Arial" w:hint="cs"/>
          <w:b/>
          <w:bCs/>
          <w:noProof w:val="0"/>
          <w:rtl/>
        </w:rPr>
        <w:t>ר מפורט ו</w:t>
      </w:r>
      <w:r w:rsidR="004369C3">
        <w:rPr>
          <w:rFonts w:ascii="Arial" w:hAnsi="Arial" w:hint="cs"/>
          <w:b/>
          <w:bCs/>
          <w:noProof w:val="0"/>
          <w:rtl/>
        </w:rPr>
        <w:t xml:space="preserve">ניכר </w:t>
      </w:r>
      <w:r w:rsidR="009C6F53" w:rsidRPr="004369C3">
        <w:rPr>
          <w:rFonts w:ascii="Arial" w:hAnsi="Arial" w:hint="cs"/>
          <w:b/>
          <w:bCs/>
          <w:noProof w:val="0"/>
          <w:rtl/>
        </w:rPr>
        <w:t>כי העו"ס נכנסה היטב לעובי</w:t>
      </w:r>
      <w:r w:rsidR="004369C3">
        <w:rPr>
          <w:rFonts w:ascii="Arial" w:hAnsi="Arial" w:hint="cs"/>
          <w:b/>
          <w:bCs/>
          <w:noProof w:val="0"/>
          <w:rtl/>
        </w:rPr>
        <w:t xml:space="preserve"> </w:t>
      </w:r>
      <w:r w:rsidR="009C6F53" w:rsidRPr="004369C3">
        <w:rPr>
          <w:rFonts w:ascii="Arial" w:hAnsi="Arial" w:hint="cs"/>
          <w:b/>
          <w:bCs/>
          <w:noProof w:val="0"/>
          <w:rtl/>
        </w:rPr>
        <w:t>הקור</w:t>
      </w:r>
      <w:r w:rsidR="004369C3">
        <w:rPr>
          <w:rFonts w:ascii="Arial" w:hAnsi="Arial" w:hint="cs"/>
          <w:b/>
          <w:bCs/>
          <w:noProof w:val="0"/>
          <w:rtl/>
        </w:rPr>
        <w:t>ה</w:t>
      </w:r>
      <w:r w:rsidR="009C6F53" w:rsidRPr="004369C3">
        <w:rPr>
          <w:rFonts w:ascii="Arial" w:hAnsi="Arial" w:hint="cs"/>
          <w:b/>
          <w:bCs/>
          <w:noProof w:val="0"/>
          <w:rtl/>
        </w:rPr>
        <w:t xml:space="preserve">. </w:t>
      </w:r>
      <w:r w:rsidR="00CC6711">
        <w:rPr>
          <w:rFonts w:ascii="Arial" w:hAnsi="Arial" w:hint="cs"/>
          <w:b/>
          <w:bCs/>
          <w:noProof w:val="0"/>
          <w:rtl/>
        </w:rPr>
        <w:t>התסקיר נערך לאחר כינוסה של ועדת תסקירים</w:t>
      </w:r>
      <w:r w:rsidR="003265B9">
        <w:rPr>
          <w:rFonts w:ascii="Arial" w:hAnsi="Arial" w:hint="cs"/>
          <w:b/>
          <w:bCs/>
          <w:noProof w:val="0"/>
          <w:rtl/>
        </w:rPr>
        <w:t>,</w:t>
      </w:r>
      <w:r w:rsidR="00CC6711">
        <w:rPr>
          <w:rFonts w:ascii="Arial" w:hAnsi="Arial" w:hint="cs"/>
          <w:b/>
          <w:bCs/>
          <w:noProof w:val="0"/>
          <w:rtl/>
        </w:rPr>
        <w:t xml:space="preserve"> בה ישבו טובי המומחים. </w:t>
      </w:r>
      <w:r w:rsidR="009C6F53" w:rsidRPr="004369C3">
        <w:rPr>
          <w:rFonts w:ascii="Arial" w:hAnsi="Arial" w:hint="cs"/>
          <w:b/>
          <w:bCs/>
          <w:noProof w:val="0"/>
          <w:rtl/>
        </w:rPr>
        <w:t>בכל</w:t>
      </w:r>
      <w:r w:rsidR="004369C3">
        <w:rPr>
          <w:rFonts w:ascii="Arial" w:hAnsi="Arial" w:hint="cs"/>
          <w:b/>
          <w:bCs/>
          <w:noProof w:val="0"/>
          <w:rtl/>
        </w:rPr>
        <w:t>ל</w:t>
      </w:r>
      <w:r w:rsidR="009C6F53" w:rsidRPr="004369C3">
        <w:rPr>
          <w:rFonts w:ascii="Arial" w:hAnsi="Arial" w:hint="cs"/>
          <w:b/>
          <w:bCs/>
          <w:noProof w:val="0"/>
          <w:rtl/>
        </w:rPr>
        <w:t xml:space="preserve"> זה עמדו לנגד עיני </w:t>
      </w:r>
      <w:r w:rsidR="004369C3">
        <w:rPr>
          <w:rFonts w:ascii="Arial" w:hAnsi="Arial" w:hint="cs"/>
          <w:b/>
          <w:bCs/>
          <w:noProof w:val="0"/>
          <w:rtl/>
        </w:rPr>
        <w:t xml:space="preserve">העו"ס </w:t>
      </w:r>
      <w:r w:rsidR="009C6F53" w:rsidRPr="004369C3">
        <w:rPr>
          <w:rFonts w:ascii="Arial" w:hAnsi="Arial" w:hint="cs"/>
          <w:b/>
          <w:bCs/>
          <w:noProof w:val="0"/>
          <w:rtl/>
        </w:rPr>
        <w:t>חוות ה</w:t>
      </w:r>
      <w:r w:rsidR="004369C3">
        <w:rPr>
          <w:rFonts w:ascii="Arial" w:hAnsi="Arial" w:hint="cs"/>
          <w:b/>
          <w:bCs/>
          <w:noProof w:val="0"/>
          <w:rtl/>
        </w:rPr>
        <w:t>ד</w:t>
      </w:r>
      <w:r w:rsidR="009C6F53" w:rsidRPr="004369C3">
        <w:rPr>
          <w:rFonts w:ascii="Arial" w:hAnsi="Arial" w:hint="cs"/>
          <w:b/>
          <w:bCs/>
          <w:noProof w:val="0"/>
          <w:rtl/>
        </w:rPr>
        <w:t>עת שהוגשו לתיק בית המשפט. מצאתי לסטות מההמ</w:t>
      </w:r>
      <w:r w:rsidR="004369C3">
        <w:rPr>
          <w:rFonts w:ascii="Arial" w:hAnsi="Arial" w:hint="cs"/>
          <w:b/>
          <w:bCs/>
          <w:noProof w:val="0"/>
          <w:rtl/>
        </w:rPr>
        <w:t>ל</w:t>
      </w:r>
      <w:r w:rsidR="009C6F53" w:rsidRPr="004369C3">
        <w:rPr>
          <w:rFonts w:ascii="Arial" w:hAnsi="Arial" w:hint="cs"/>
          <w:b/>
          <w:bCs/>
          <w:noProof w:val="0"/>
          <w:rtl/>
        </w:rPr>
        <w:t xml:space="preserve">צה לצמצום </w:t>
      </w:r>
      <w:r w:rsidR="004369C3">
        <w:rPr>
          <w:rFonts w:ascii="Arial" w:hAnsi="Arial" w:hint="cs"/>
          <w:b/>
          <w:bCs/>
          <w:noProof w:val="0"/>
          <w:rtl/>
        </w:rPr>
        <w:t>ז</w:t>
      </w:r>
      <w:r w:rsidR="009C6F53" w:rsidRPr="004369C3">
        <w:rPr>
          <w:rFonts w:ascii="Arial" w:hAnsi="Arial" w:hint="cs"/>
          <w:b/>
          <w:bCs/>
          <w:noProof w:val="0"/>
          <w:rtl/>
        </w:rPr>
        <w:t>מני השה</w:t>
      </w:r>
      <w:r w:rsidR="004369C3">
        <w:rPr>
          <w:rFonts w:ascii="Arial" w:hAnsi="Arial" w:hint="cs"/>
          <w:b/>
          <w:bCs/>
          <w:noProof w:val="0"/>
          <w:rtl/>
        </w:rPr>
        <w:t>ו</w:t>
      </w:r>
      <w:r w:rsidR="009C6F53" w:rsidRPr="004369C3">
        <w:rPr>
          <w:rFonts w:ascii="Arial" w:hAnsi="Arial" w:hint="cs"/>
          <w:b/>
          <w:bCs/>
          <w:noProof w:val="0"/>
          <w:rtl/>
        </w:rPr>
        <w:t xml:space="preserve">ת </w:t>
      </w:r>
      <w:r w:rsidR="004369C3">
        <w:rPr>
          <w:rFonts w:ascii="Arial" w:hAnsi="Arial" w:hint="cs"/>
          <w:b/>
          <w:bCs/>
          <w:noProof w:val="0"/>
          <w:rtl/>
        </w:rPr>
        <w:t xml:space="preserve">אצל </w:t>
      </w:r>
      <w:r w:rsidR="009C6F53" w:rsidRPr="004369C3">
        <w:rPr>
          <w:rFonts w:ascii="Arial" w:hAnsi="Arial" w:hint="cs"/>
          <w:b/>
          <w:bCs/>
          <w:noProof w:val="0"/>
          <w:rtl/>
        </w:rPr>
        <w:t>האם בלילה אחד בפרק זמן של שבועיים. העו</w:t>
      </w:r>
      <w:r w:rsidR="004369C3">
        <w:rPr>
          <w:rFonts w:ascii="Arial" w:hAnsi="Arial" w:hint="cs"/>
          <w:b/>
          <w:bCs/>
          <w:noProof w:val="0"/>
          <w:rtl/>
        </w:rPr>
        <w:t>"</w:t>
      </w:r>
      <w:r w:rsidR="009C6F53" w:rsidRPr="004369C3">
        <w:rPr>
          <w:rFonts w:ascii="Arial" w:hAnsi="Arial" w:hint="cs"/>
          <w:b/>
          <w:bCs/>
          <w:noProof w:val="0"/>
          <w:rtl/>
        </w:rPr>
        <w:t>ס העידה כי הה</w:t>
      </w:r>
      <w:r w:rsidR="004369C3">
        <w:rPr>
          <w:rFonts w:ascii="Arial" w:hAnsi="Arial" w:hint="cs"/>
          <w:b/>
          <w:bCs/>
          <w:noProof w:val="0"/>
          <w:rtl/>
        </w:rPr>
        <w:t xml:space="preserve">מלצה הנ"ל </w:t>
      </w:r>
      <w:r w:rsidR="009C6F53" w:rsidRPr="004369C3">
        <w:rPr>
          <w:rFonts w:ascii="Arial" w:hAnsi="Arial" w:hint="cs"/>
          <w:b/>
          <w:bCs/>
          <w:noProof w:val="0"/>
          <w:rtl/>
        </w:rPr>
        <w:t>באה משני טעמי</w:t>
      </w:r>
      <w:r w:rsidR="004369C3">
        <w:rPr>
          <w:rFonts w:ascii="Arial" w:hAnsi="Arial" w:hint="cs"/>
          <w:b/>
          <w:bCs/>
          <w:noProof w:val="0"/>
          <w:rtl/>
        </w:rPr>
        <w:t>ם</w:t>
      </w:r>
      <w:r w:rsidR="00CC6711">
        <w:rPr>
          <w:rFonts w:ascii="Arial" w:hAnsi="Arial" w:hint="cs"/>
          <w:b/>
          <w:bCs/>
          <w:noProof w:val="0"/>
          <w:rtl/>
        </w:rPr>
        <w:t xml:space="preserve"> </w:t>
      </w:r>
      <w:r w:rsidR="009C6F53" w:rsidRPr="004369C3">
        <w:rPr>
          <w:rFonts w:ascii="Arial" w:hAnsi="Arial" w:hint="cs"/>
          <w:b/>
          <w:bCs/>
          <w:noProof w:val="0"/>
          <w:rtl/>
        </w:rPr>
        <w:t xml:space="preserve">- עבודות השירות אותם </w:t>
      </w:r>
      <w:r w:rsidR="004369C3">
        <w:rPr>
          <w:rFonts w:ascii="Arial" w:hAnsi="Arial" w:hint="cs"/>
          <w:b/>
          <w:bCs/>
          <w:noProof w:val="0"/>
          <w:rtl/>
        </w:rPr>
        <w:t xml:space="preserve">מבצעת </w:t>
      </w:r>
      <w:r w:rsidR="009C6F53" w:rsidRPr="004369C3">
        <w:rPr>
          <w:rFonts w:ascii="Arial" w:hAnsi="Arial" w:hint="cs"/>
          <w:b/>
          <w:bCs/>
          <w:noProof w:val="0"/>
          <w:rtl/>
        </w:rPr>
        <w:t xml:space="preserve">האם עתה וכן מעין קריאת </w:t>
      </w:r>
      <w:r w:rsidR="004369C3">
        <w:rPr>
          <w:rFonts w:ascii="Arial" w:hAnsi="Arial" w:hint="cs"/>
          <w:b/>
          <w:bCs/>
          <w:noProof w:val="0"/>
          <w:rtl/>
        </w:rPr>
        <w:t>השכמה</w:t>
      </w:r>
      <w:r w:rsidR="009C6F53" w:rsidRPr="004369C3">
        <w:rPr>
          <w:rFonts w:ascii="Arial" w:hAnsi="Arial" w:hint="cs"/>
          <w:b/>
          <w:bCs/>
          <w:noProof w:val="0"/>
          <w:rtl/>
        </w:rPr>
        <w:t xml:space="preserve"> לאם כי עליה </w:t>
      </w:r>
      <w:r w:rsidR="004369C3">
        <w:rPr>
          <w:rFonts w:ascii="Arial" w:hAnsi="Arial" w:hint="cs"/>
          <w:b/>
          <w:bCs/>
          <w:noProof w:val="0"/>
          <w:rtl/>
        </w:rPr>
        <w:t>"</w:t>
      </w:r>
      <w:r w:rsidR="009C6F53" w:rsidRPr="004369C3">
        <w:rPr>
          <w:rFonts w:ascii="Arial" w:hAnsi="Arial" w:hint="cs"/>
          <w:b/>
          <w:bCs/>
          <w:noProof w:val="0"/>
          <w:rtl/>
        </w:rPr>
        <w:t xml:space="preserve">לקחת עצמה </w:t>
      </w:r>
      <w:r w:rsidR="004369C3">
        <w:rPr>
          <w:rFonts w:ascii="Arial" w:hAnsi="Arial" w:hint="cs"/>
          <w:b/>
          <w:bCs/>
          <w:noProof w:val="0"/>
          <w:rtl/>
        </w:rPr>
        <w:t>ל</w:t>
      </w:r>
      <w:r w:rsidR="009C6F53" w:rsidRPr="004369C3">
        <w:rPr>
          <w:rFonts w:ascii="Arial" w:hAnsi="Arial" w:hint="cs"/>
          <w:b/>
          <w:bCs/>
          <w:noProof w:val="0"/>
          <w:rtl/>
        </w:rPr>
        <w:t>י</w:t>
      </w:r>
      <w:r w:rsidR="004369C3">
        <w:rPr>
          <w:rFonts w:ascii="Arial" w:hAnsi="Arial" w:hint="cs"/>
          <w:b/>
          <w:bCs/>
          <w:noProof w:val="0"/>
          <w:rtl/>
        </w:rPr>
        <w:t>ד</w:t>
      </w:r>
      <w:r w:rsidR="009C6F53" w:rsidRPr="004369C3">
        <w:rPr>
          <w:rFonts w:ascii="Arial" w:hAnsi="Arial" w:hint="cs"/>
          <w:b/>
          <w:bCs/>
          <w:noProof w:val="0"/>
          <w:rtl/>
        </w:rPr>
        <w:t>יים</w:t>
      </w:r>
      <w:r w:rsidR="004369C3">
        <w:rPr>
          <w:rFonts w:ascii="Arial" w:hAnsi="Arial" w:hint="cs"/>
          <w:b/>
          <w:bCs/>
          <w:noProof w:val="0"/>
          <w:rtl/>
        </w:rPr>
        <w:t>"</w:t>
      </w:r>
      <w:r w:rsidR="009C6F53" w:rsidRPr="004369C3">
        <w:rPr>
          <w:rFonts w:ascii="Arial" w:hAnsi="Arial" w:hint="cs"/>
          <w:b/>
          <w:bCs/>
          <w:noProof w:val="0"/>
          <w:rtl/>
        </w:rPr>
        <w:t xml:space="preserve"> בכל הקש</w:t>
      </w:r>
      <w:r w:rsidR="004369C3">
        <w:rPr>
          <w:rFonts w:ascii="Arial" w:hAnsi="Arial" w:hint="cs"/>
          <w:b/>
          <w:bCs/>
          <w:noProof w:val="0"/>
          <w:rtl/>
        </w:rPr>
        <w:t>ו</w:t>
      </w:r>
      <w:r w:rsidR="009C6F53" w:rsidRPr="004369C3">
        <w:rPr>
          <w:rFonts w:ascii="Arial" w:hAnsi="Arial" w:hint="cs"/>
          <w:b/>
          <w:bCs/>
          <w:noProof w:val="0"/>
          <w:rtl/>
        </w:rPr>
        <w:t xml:space="preserve">ר לטיפול </w:t>
      </w:r>
      <w:r w:rsidR="004369C3">
        <w:rPr>
          <w:rFonts w:ascii="Arial" w:hAnsi="Arial" w:hint="cs"/>
          <w:b/>
          <w:bCs/>
          <w:noProof w:val="0"/>
          <w:rtl/>
        </w:rPr>
        <w:t xml:space="preserve">עליו </w:t>
      </w:r>
      <w:r w:rsidR="009C6F53" w:rsidRPr="004369C3">
        <w:rPr>
          <w:rFonts w:ascii="Arial" w:hAnsi="Arial" w:hint="cs"/>
          <w:b/>
          <w:bCs/>
          <w:noProof w:val="0"/>
          <w:rtl/>
        </w:rPr>
        <w:t>הומל</w:t>
      </w:r>
      <w:r w:rsidR="004369C3">
        <w:rPr>
          <w:rFonts w:ascii="Arial" w:hAnsi="Arial" w:hint="cs"/>
          <w:b/>
          <w:bCs/>
          <w:noProof w:val="0"/>
          <w:rtl/>
        </w:rPr>
        <w:t>ץ</w:t>
      </w:r>
      <w:r w:rsidR="009C6F53" w:rsidRPr="004369C3">
        <w:rPr>
          <w:rFonts w:ascii="Arial" w:hAnsi="Arial" w:hint="cs"/>
          <w:b/>
          <w:bCs/>
          <w:noProof w:val="0"/>
          <w:rtl/>
        </w:rPr>
        <w:t>. עבוד</w:t>
      </w:r>
      <w:r w:rsidR="004369C3">
        <w:rPr>
          <w:rFonts w:ascii="Arial" w:hAnsi="Arial" w:hint="cs"/>
          <w:b/>
          <w:bCs/>
          <w:noProof w:val="0"/>
          <w:rtl/>
        </w:rPr>
        <w:t>ו</w:t>
      </w:r>
      <w:r w:rsidR="009C6F53" w:rsidRPr="004369C3">
        <w:rPr>
          <w:rFonts w:ascii="Arial" w:hAnsi="Arial" w:hint="cs"/>
          <w:b/>
          <w:bCs/>
          <w:noProof w:val="0"/>
          <w:rtl/>
        </w:rPr>
        <w:t>ת השירות אותם עושה ה</w:t>
      </w:r>
      <w:r w:rsidR="004369C3">
        <w:rPr>
          <w:rFonts w:ascii="Arial" w:hAnsi="Arial" w:hint="cs"/>
          <w:b/>
          <w:bCs/>
          <w:noProof w:val="0"/>
          <w:rtl/>
        </w:rPr>
        <w:t>א</w:t>
      </w:r>
      <w:r w:rsidR="009C6F53" w:rsidRPr="004369C3">
        <w:rPr>
          <w:rFonts w:ascii="Arial" w:hAnsi="Arial" w:hint="cs"/>
          <w:b/>
          <w:bCs/>
          <w:noProof w:val="0"/>
          <w:rtl/>
        </w:rPr>
        <w:t>ם עומדות ל</w:t>
      </w:r>
      <w:r w:rsidR="004369C3">
        <w:rPr>
          <w:rFonts w:ascii="Arial" w:hAnsi="Arial" w:hint="cs"/>
          <w:b/>
          <w:bCs/>
          <w:noProof w:val="0"/>
          <w:rtl/>
        </w:rPr>
        <w:t>הסתיים ב</w:t>
      </w:r>
      <w:r w:rsidR="009C6F53" w:rsidRPr="004369C3">
        <w:rPr>
          <w:rFonts w:ascii="Arial" w:hAnsi="Arial" w:hint="cs"/>
          <w:b/>
          <w:bCs/>
          <w:noProof w:val="0"/>
          <w:rtl/>
        </w:rPr>
        <w:t>עוד כחו</w:t>
      </w:r>
      <w:r w:rsidR="004369C3">
        <w:rPr>
          <w:rFonts w:ascii="Arial" w:hAnsi="Arial" w:hint="cs"/>
          <w:b/>
          <w:bCs/>
          <w:noProof w:val="0"/>
          <w:rtl/>
        </w:rPr>
        <w:t>ד</w:t>
      </w:r>
      <w:r w:rsidR="009C6F53" w:rsidRPr="004369C3">
        <w:rPr>
          <w:rFonts w:ascii="Arial" w:hAnsi="Arial" w:hint="cs"/>
          <w:b/>
          <w:bCs/>
          <w:noProof w:val="0"/>
          <w:rtl/>
        </w:rPr>
        <w:t>ש וחצי. פסק הדי ד</w:t>
      </w:r>
      <w:r w:rsidR="004369C3">
        <w:rPr>
          <w:rFonts w:ascii="Arial" w:hAnsi="Arial" w:hint="cs"/>
          <w:b/>
          <w:bCs/>
          <w:noProof w:val="0"/>
          <w:rtl/>
        </w:rPr>
        <w:t>נ</w:t>
      </w:r>
      <w:r w:rsidR="009C6F53" w:rsidRPr="004369C3">
        <w:rPr>
          <w:rFonts w:ascii="Arial" w:hAnsi="Arial" w:hint="cs"/>
          <w:b/>
          <w:bCs/>
          <w:noProof w:val="0"/>
          <w:rtl/>
        </w:rPr>
        <w:t>ן</w:t>
      </w:r>
      <w:r w:rsidR="004369C3">
        <w:rPr>
          <w:rFonts w:ascii="Arial" w:hAnsi="Arial" w:hint="cs"/>
          <w:b/>
          <w:bCs/>
          <w:noProof w:val="0"/>
          <w:rtl/>
        </w:rPr>
        <w:t>,</w:t>
      </w:r>
      <w:r w:rsidR="009C6F53" w:rsidRPr="004369C3">
        <w:rPr>
          <w:rFonts w:ascii="Arial" w:hAnsi="Arial" w:hint="cs"/>
          <w:b/>
          <w:bCs/>
          <w:noProof w:val="0"/>
          <w:rtl/>
        </w:rPr>
        <w:t xml:space="preserve"> על הוראותיו</w:t>
      </w:r>
      <w:r w:rsidR="004369C3">
        <w:rPr>
          <w:rFonts w:ascii="Arial" w:hAnsi="Arial" w:hint="cs"/>
          <w:b/>
          <w:bCs/>
          <w:noProof w:val="0"/>
          <w:rtl/>
        </w:rPr>
        <w:t>,</w:t>
      </w:r>
      <w:r w:rsidR="009C6F53" w:rsidRPr="004369C3">
        <w:rPr>
          <w:rFonts w:ascii="Arial" w:hAnsi="Arial" w:hint="cs"/>
          <w:b/>
          <w:bCs/>
          <w:noProof w:val="0"/>
          <w:rtl/>
        </w:rPr>
        <w:t xml:space="preserve"> מהווה קריאת הש</w:t>
      </w:r>
      <w:r w:rsidR="004369C3">
        <w:rPr>
          <w:rFonts w:ascii="Arial" w:hAnsi="Arial" w:hint="cs"/>
          <w:b/>
          <w:bCs/>
          <w:noProof w:val="0"/>
          <w:rtl/>
        </w:rPr>
        <w:t>כ</w:t>
      </w:r>
      <w:r w:rsidR="009C6F53" w:rsidRPr="004369C3">
        <w:rPr>
          <w:rFonts w:ascii="Arial" w:hAnsi="Arial" w:hint="cs"/>
          <w:b/>
          <w:bCs/>
          <w:noProof w:val="0"/>
          <w:rtl/>
        </w:rPr>
        <w:t xml:space="preserve">מה </w:t>
      </w:r>
      <w:r w:rsidR="004369C3">
        <w:rPr>
          <w:rFonts w:ascii="Arial" w:hAnsi="Arial" w:hint="cs"/>
          <w:b/>
          <w:bCs/>
          <w:noProof w:val="0"/>
          <w:rtl/>
        </w:rPr>
        <w:t xml:space="preserve">טובה יותר </w:t>
      </w:r>
      <w:r w:rsidR="009C6F53" w:rsidRPr="004369C3">
        <w:rPr>
          <w:rFonts w:ascii="Arial" w:hAnsi="Arial" w:hint="cs"/>
          <w:b/>
          <w:bCs/>
          <w:noProof w:val="0"/>
          <w:rtl/>
        </w:rPr>
        <w:t>עבור האם (שאף הסכימה לקבל</w:t>
      </w:r>
      <w:r w:rsidR="004369C3">
        <w:rPr>
          <w:rFonts w:ascii="Arial" w:hAnsi="Arial" w:hint="cs"/>
          <w:b/>
          <w:bCs/>
          <w:noProof w:val="0"/>
          <w:rtl/>
        </w:rPr>
        <w:t xml:space="preserve"> </w:t>
      </w:r>
      <w:r w:rsidR="00CC6711">
        <w:rPr>
          <w:rFonts w:ascii="Arial" w:hAnsi="Arial" w:hint="cs"/>
          <w:b/>
          <w:bCs/>
          <w:noProof w:val="0"/>
          <w:rtl/>
        </w:rPr>
        <w:t xml:space="preserve">מלוא </w:t>
      </w:r>
      <w:r w:rsidR="004369C3">
        <w:rPr>
          <w:rFonts w:ascii="Arial" w:hAnsi="Arial" w:hint="cs"/>
          <w:b/>
          <w:bCs/>
          <w:noProof w:val="0"/>
          <w:rtl/>
        </w:rPr>
        <w:t>הה</w:t>
      </w:r>
      <w:r w:rsidR="00CC6711">
        <w:rPr>
          <w:rFonts w:ascii="Arial" w:hAnsi="Arial" w:hint="cs"/>
          <w:b/>
          <w:bCs/>
          <w:noProof w:val="0"/>
          <w:rtl/>
        </w:rPr>
        <w:t>מ</w:t>
      </w:r>
      <w:r w:rsidR="004369C3">
        <w:rPr>
          <w:rFonts w:ascii="Arial" w:hAnsi="Arial" w:hint="cs"/>
          <w:b/>
          <w:bCs/>
          <w:noProof w:val="0"/>
          <w:rtl/>
        </w:rPr>
        <w:t>לצות</w:t>
      </w:r>
      <w:r w:rsidR="00CC6711">
        <w:rPr>
          <w:rFonts w:ascii="Arial" w:hAnsi="Arial" w:hint="cs"/>
          <w:b/>
          <w:bCs/>
          <w:noProof w:val="0"/>
          <w:rtl/>
        </w:rPr>
        <w:t xml:space="preserve"> הטיפוליות</w:t>
      </w:r>
      <w:r w:rsidR="009C6F53" w:rsidRPr="004369C3">
        <w:rPr>
          <w:rFonts w:ascii="Arial" w:hAnsi="Arial" w:hint="cs"/>
          <w:b/>
          <w:bCs/>
          <w:noProof w:val="0"/>
          <w:rtl/>
        </w:rPr>
        <w:t>) ומ</w:t>
      </w:r>
      <w:r w:rsidR="004369C3">
        <w:rPr>
          <w:rFonts w:ascii="Arial" w:hAnsi="Arial" w:hint="cs"/>
          <w:b/>
          <w:bCs/>
          <w:noProof w:val="0"/>
          <w:rtl/>
        </w:rPr>
        <w:t>כ</w:t>
      </w:r>
      <w:r w:rsidR="009C6F53" w:rsidRPr="004369C3">
        <w:rPr>
          <w:rFonts w:ascii="Arial" w:hAnsi="Arial" w:hint="cs"/>
          <w:b/>
          <w:bCs/>
          <w:noProof w:val="0"/>
          <w:rtl/>
        </w:rPr>
        <w:t>אן כי אינ</w:t>
      </w:r>
      <w:r w:rsidR="004369C3">
        <w:rPr>
          <w:rFonts w:ascii="Arial" w:hAnsi="Arial" w:hint="cs"/>
          <w:b/>
          <w:bCs/>
          <w:noProof w:val="0"/>
          <w:rtl/>
        </w:rPr>
        <w:t>י</w:t>
      </w:r>
      <w:r w:rsidR="009C6F53" w:rsidRPr="004369C3">
        <w:rPr>
          <w:rFonts w:ascii="Arial" w:hAnsi="Arial" w:hint="cs"/>
          <w:b/>
          <w:bCs/>
          <w:noProof w:val="0"/>
          <w:rtl/>
        </w:rPr>
        <w:t xml:space="preserve"> מאמ</w:t>
      </w:r>
      <w:r w:rsidR="004369C3">
        <w:rPr>
          <w:rFonts w:ascii="Arial" w:hAnsi="Arial" w:hint="cs"/>
          <w:b/>
          <w:bCs/>
          <w:noProof w:val="0"/>
          <w:rtl/>
        </w:rPr>
        <w:t>ץ</w:t>
      </w:r>
      <w:r w:rsidR="009C6F53" w:rsidRPr="004369C3">
        <w:rPr>
          <w:rFonts w:ascii="Arial" w:hAnsi="Arial" w:hint="cs"/>
          <w:b/>
          <w:bCs/>
          <w:noProof w:val="0"/>
          <w:rtl/>
        </w:rPr>
        <w:t xml:space="preserve"> ההמלצה לצמצ</w:t>
      </w:r>
      <w:r w:rsidR="004369C3">
        <w:rPr>
          <w:rFonts w:ascii="Arial" w:hAnsi="Arial" w:hint="cs"/>
          <w:b/>
          <w:bCs/>
          <w:noProof w:val="0"/>
          <w:rtl/>
        </w:rPr>
        <w:t>ו</w:t>
      </w:r>
      <w:r w:rsidR="009C6F53" w:rsidRPr="004369C3">
        <w:rPr>
          <w:rFonts w:ascii="Arial" w:hAnsi="Arial" w:hint="cs"/>
          <w:b/>
          <w:bCs/>
          <w:noProof w:val="0"/>
          <w:rtl/>
        </w:rPr>
        <w:t>מם זמני השהות אצל האם בלילה אחד בפרק זמן של שבועיים ימים.</w:t>
      </w:r>
    </w:p>
    <w:p w:rsidR="009C6F53" w:rsidRPr="004369C3" w:rsidRDefault="009C6F53" w:rsidP="005A7216">
      <w:pPr>
        <w:spacing w:line="360" w:lineRule="auto"/>
        <w:ind w:left="680" w:hanging="680"/>
        <w:jc w:val="both"/>
        <w:rPr>
          <w:rFonts w:ascii="Arial" w:hAnsi="Arial"/>
          <w:b/>
          <w:bCs/>
          <w:noProof w:val="0"/>
          <w:rtl/>
        </w:rPr>
      </w:pPr>
    </w:p>
    <w:p w:rsidR="009C6F53" w:rsidRDefault="009C6F53" w:rsidP="004369C3">
      <w:pPr>
        <w:spacing w:line="360" w:lineRule="auto"/>
        <w:ind w:left="680" w:hanging="680"/>
        <w:jc w:val="both"/>
        <w:rPr>
          <w:rFonts w:ascii="Arial" w:hAnsi="Arial"/>
          <w:b/>
          <w:bCs/>
          <w:noProof w:val="0"/>
          <w:rtl/>
        </w:rPr>
      </w:pPr>
      <w:r w:rsidRPr="005A7216">
        <w:rPr>
          <w:rFonts w:ascii="Arial" w:hAnsi="Arial" w:hint="cs"/>
          <w:b/>
          <w:bCs/>
          <w:noProof w:val="0"/>
          <w:rtl/>
        </w:rPr>
        <w:t>11.</w:t>
      </w:r>
      <w:r w:rsidRPr="005A7216">
        <w:rPr>
          <w:rFonts w:ascii="Arial" w:hAnsi="Arial"/>
          <w:b/>
          <w:bCs/>
          <w:noProof w:val="0"/>
          <w:rtl/>
        </w:rPr>
        <w:tab/>
      </w:r>
      <w:r w:rsidRPr="005A7216">
        <w:rPr>
          <w:rFonts w:ascii="Arial" w:hAnsi="Arial" w:hint="cs"/>
          <w:b/>
          <w:bCs/>
          <w:noProof w:val="0"/>
          <w:rtl/>
        </w:rPr>
        <w:t xml:space="preserve">אני מורה </w:t>
      </w:r>
      <w:r w:rsidR="004369C3">
        <w:rPr>
          <w:rFonts w:ascii="Arial" w:hAnsi="Arial" w:hint="cs"/>
          <w:b/>
          <w:bCs/>
          <w:noProof w:val="0"/>
          <w:rtl/>
        </w:rPr>
        <w:t xml:space="preserve">אפוא </w:t>
      </w:r>
      <w:r w:rsidRPr="005A7216">
        <w:rPr>
          <w:rFonts w:ascii="Arial" w:hAnsi="Arial" w:hint="cs"/>
          <w:b/>
          <w:bCs/>
          <w:noProof w:val="0"/>
          <w:rtl/>
        </w:rPr>
        <w:t>כדלקמן:</w:t>
      </w:r>
    </w:p>
    <w:p w:rsidR="004369C3" w:rsidRPr="005A7216" w:rsidRDefault="004369C3" w:rsidP="004369C3">
      <w:pPr>
        <w:spacing w:line="360" w:lineRule="auto"/>
        <w:ind w:left="680" w:hanging="680"/>
        <w:jc w:val="both"/>
        <w:rPr>
          <w:rFonts w:ascii="Arial" w:hAnsi="Arial"/>
          <w:b/>
          <w:bCs/>
          <w:noProof w:val="0"/>
          <w:rtl/>
        </w:rPr>
      </w:pPr>
    </w:p>
    <w:p w:rsidR="009C6F53" w:rsidRPr="005A7216" w:rsidRDefault="00DE6AE6" w:rsidP="00DE6AE6">
      <w:pPr>
        <w:spacing w:line="360" w:lineRule="auto"/>
        <w:ind w:left="1400" w:hanging="720"/>
        <w:jc w:val="both"/>
        <w:rPr>
          <w:rFonts w:ascii="Arial" w:hAnsi="Arial"/>
          <w:b/>
          <w:bCs/>
          <w:noProof w:val="0"/>
          <w:rtl/>
        </w:rPr>
      </w:pPr>
      <w:r>
        <w:rPr>
          <w:rFonts w:ascii="Arial" w:hAnsi="Arial" w:hint="cs"/>
          <w:b/>
          <w:bCs/>
          <w:noProof w:val="0"/>
          <w:rtl/>
        </w:rPr>
        <w:t>א.</w:t>
      </w:r>
      <w:r w:rsidR="009C6F53" w:rsidRPr="005A7216">
        <w:rPr>
          <w:rFonts w:ascii="Arial" w:hAnsi="Arial"/>
          <w:b/>
          <w:bCs/>
          <w:noProof w:val="0"/>
          <w:rtl/>
        </w:rPr>
        <w:tab/>
      </w:r>
      <w:r w:rsidR="009C6F53" w:rsidRPr="005A7216">
        <w:rPr>
          <w:rFonts w:ascii="Arial" w:hAnsi="Arial" w:hint="cs"/>
          <w:b/>
          <w:bCs/>
          <w:noProof w:val="0"/>
          <w:rtl/>
        </w:rPr>
        <w:t>הילדים ישהו עם הא</w:t>
      </w:r>
      <w:r w:rsidR="004369C3">
        <w:rPr>
          <w:rFonts w:ascii="Arial" w:hAnsi="Arial" w:hint="cs"/>
          <w:b/>
          <w:bCs/>
          <w:noProof w:val="0"/>
          <w:rtl/>
        </w:rPr>
        <w:t>ם</w:t>
      </w:r>
      <w:r w:rsidR="009C6F53" w:rsidRPr="005A7216">
        <w:rPr>
          <w:rFonts w:ascii="Arial" w:hAnsi="Arial" w:hint="cs"/>
          <w:b/>
          <w:bCs/>
          <w:noProof w:val="0"/>
          <w:rtl/>
        </w:rPr>
        <w:t xml:space="preserve"> בימים ראשון ורביעי מתום מסגר</w:t>
      </w:r>
      <w:r>
        <w:rPr>
          <w:rFonts w:ascii="Arial" w:hAnsi="Arial" w:hint="cs"/>
          <w:b/>
          <w:bCs/>
          <w:noProof w:val="0"/>
          <w:rtl/>
        </w:rPr>
        <w:t>ו</w:t>
      </w:r>
      <w:r w:rsidR="009C6F53" w:rsidRPr="005A7216">
        <w:rPr>
          <w:rFonts w:ascii="Arial" w:hAnsi="Arial" w:hint="cs"/>
          <w:b/>
          <w:bCs/>
          <w:noProof w:val="0"/>
          <w:rtl/>
        </w:rPr>
        <w:t>ת החינו</w:t>
      </w:r>
      <w:r>
        <w:rPr>
          <w:rFonts w:ascii="Arial" w:hAnsi="Arial" w:hint="cs"/>
          <w:b/>
          <w:bCs/>
          <w:noProof w:val="0"/>
          <w:rtl/>
        </w:rPr>
        <w:t>ך</w:t>
      </w:r>
      <w:r w:rsidR="009C6F53" w:rsidRPr="005A7216">
        <w:rPr>
          <w:rFonts w:ascii="Arial" w:hAnsi="Arial" w:hint="cs"/>
          <w:b/>
          <w:bCs/>
          <w:noProof w:val="0"/>
          <w:rtl/>
        </w:rPr>
        <w:t xml:space="preserve"> וע</w:t>
      </w:r>
      <w:r w:rsidR="005A7216" w:rsidRPr="005A7216">
        <w:rPr>
          <w:rFonts w:ascii="Arial" w:hAnsi="Arial" w:hint="cs"/>
          <w:b/>
          <w:bCs/>
          <w:noProof w:val="0"/>
          <w:rtl/>
        </w:rPr>
        <w:t>ד יום למחרת.</w:t>
      </w:r>
    </w:p>
    <w:p w:rsidR="005A7216" w:rsidRPr="005A7216" w:rsidRDefault="005A7216" w:rsidP="00DE6AE6">
      <w:pPr>
        <w:spacing w:line="360" w:lineRule="auto"/>
        <w:ind w:left="1400" w:hanging="720"/>
        <w:jc w:val="both"/>
        <w:rPr>
          <w:rFonts w:ascii="Arial" w:hAnsi="Arial"/>
          <w:b/>
          <w:bCs/>
          <w:noProof w:val="0"/>
          <w:rtl/>
        </w:rPr>
      </w:pPr>
      <w:r w:rsidRPr="005A7216">
        <w:rPr>
          <w:rFonts w:ascii="Arial" w:hAnsi="Arial"/>
          <w:b/>
          <w:bCs/>
          <w:noProof w:val="0"/>
          <w:rtl/>
        </w:rPr>
        <w:tab/>
      </w:r>
      <w:r w:rsidRPr="005A7216">
        <w:rPr>
          <w:rFonts w:ascii="Arial" w:hAnsi="Arial" w:hint="cs"/>
          <w:b/>
          <w:bCs/>
          <w:noProof w:val="0"/>
          <w:rtl/>
        </w:rPr>
        <w:t xml:space="preserve">הילדים ישהו אצל האם בכל סוף שבוע שני מיום שישי </w:t>
      </w:r>
      <w:r w:rsidR="00DE6AE6">
        <w:rPr>
          <w:rFonts w:ascii="Arial" w:hAnsi="Arial" w:hint="cs"/>
          <w:b/>
          <w:bCs/>
          <w:noProof w:val="0"/>
          <w:rtl/>
        </w:rPr>
        <w:t>מ</w:t>
      </w:r>
      <w:r w:rsidRPr="005A7216">
        <w:rPr>
          <w:rFonts w:ascii="Arial" w:hAnsi="Arial" w:hint="cs"/>
          <w:b/>
          <w:bCs/>
          <w:noProof w:val="0"/>
          <w:rtl/>
        </w:rPr>
        <w:t>תום מסגרות החינוך וע</w:t>
      </w:r>
      <w:r w:rsidR="00DE6AE6">
        <w:rPr>
          <w:rFonts w:ascii="Arial" w:hAnsi="Arial" w:hint="cs"/>
          <w:b/>
          <w:bCs/>
          <w:noProof w:val="0"/>
          <w:rtl/>
        </w:rPr>
        <w:t>ד</w:t>
      </w:r>
      <w:r w:rsidRPr="005A7216">
        <w:rPr>
          <w:rFonts w:ascii="Arial" w:hAnsi="Arial" w:hint="cs"/>
          <w:b/>
          <w:bCs/>
          <w:noProof w:val="0"/>
          <w:rtl/>
        </w:rPr>
        <w:t xml:space="preserve"> יום ראשון</w:t>
      </w:r>
      <w:r w:rsidR="00DE6AE6">
        <w:rPr>
          <w:rFonts w:ascii="Arial" w:hAnsi="Arial" w:hint="cs"/>
          <w:b/>
          <w:bCs/>
          <w:noProof w:val="0"/>
          <w:rtl/>
        </w:rPr>
        <w:t>.</w:t>
      </w:r>
    </w:p>
    <w:p w:rsidR="005A7216" w:rsidRDefault="005A7216" w:rsidP="00DE6AE6">
      <w:pPr>
        <w:spacing w:line="360" w:lineRule="auto"/>
        <w:ind w:left="1400" w:hanging="720"/>
        <w:jc w:val="both"/>
        <w:rPr>
          <w:rFonts w:ascii="Arial" w:hAnsi="Arial"/>
          <w:b/>
          <w:bCs/>
          <w:noProof w:val="0"/>
          <w:rtl/>
        </w:rPr>
      </w:pPr>
      <w:r w:rsidRPr="005A7216">
        <w:rPr>
          <w:rFonts w:ascii="Arial" w:hAnsi="Arial"/>
          <w:b/>
          <w:bCs/>
          <w:noProof w:val="0"/>
          <w:rtl/>
        </w:rPr>
        <w:tab/>
      </w:r>
      <w:r w:rsidRPr="005A7216">
        <w:rPr>
          <w:rFonts w:ascii="Arial" w:hAnsi="Arial" w:hint="cs"/>
          <w:b/>
          <w:bCs/>
          <w:noProof w:val="0"/>
          <w:rtl/>
        </w:rPr>
        <w:t>הילדים ישהו אצל האם בימי חמיש</w:t>
      </w:r>
      <w:r w:rsidR="00DE6AE6">
        <w:rPr>
          <w:rFonts w:ascii="Arial" w:hAnsi="Arial" w:hint="cs"/>
          <w:b/>
          <w:bCs/>
          <w:noProof w:val="0"/>
          <w:rtl/>
        </w:rPr>
        <w:t>י</w:t>
      </w:r>
      <w:r w:rsidRPr="005A7216">
        <w:rPr>
          <w:rFonts w:ascii="Arial" w:hAnsi="Arial" w:hint="cs"/>
          <w:b/>
          <w:bCs/>
          <w:noProof w:val="0"/>
          <w:rtl/>
        </w:rPr>
        <w:t xml:space="preserve"> אחת לשבועיים </w:t>
      </w:r>
      <w:r w:rsidR="00DE6AE6">
        <w:rPr>
          <w:rFonts w:ascii="Arial" w:hAnsi="Arial" w:hint="cs"/>
          <w:b/>
          <w:bCs/>
          <w:noProof w:val="0"/>
          <w:rtl/>
        </w:rPr>
        <w:t>(</w:t>
      </w:r>
      <w:r w:rsidRPr="005A7216">
        <w:rPr>
          <w:rFonts w:ascii="Arial" w:hAnsi="Arial" w:hint="cs"/>
          <w:b/>
          <w:bCs/>
          <w:noProof w:val="0"/>
          <w:rtl/>
        </w:rPr>
        <w:t>כאשר לא שוהים אצלה בסוף ש</w:t>
      </w:r>
      <w:r w:rsidR="00DE6AE6">
        <w:rPr>
          <w:rFonts w:ascii="Arial" w:hAnsi="Arial" w:hint="cs"/>
          <w:b/>
          <w:bCs/>
          <w:noProof w:val="0"/>
          <w:rtl/>
        </w:rPr>
        <w:t>ב</w:t>
      </w:r>
      <w:r w:rsidRPr="005A7216">
        <w:rPr>
          <w:rFonts w:ascii="Arial" w:hAnsi="Arial" w:hint="cs"/>
          <w:b/>
          <w:bCs/>
          <w:noProof w:val="0"/>
          <w:rtl/>
        </w:rPr>
        <w:t>וע</w:t>
      </w:r>
      <w:r w:rsidR="00DE6AE6">
        <w:rPr>
          <w:rFonts w:ascii="Arial" w:hAnsi="Arial" w:hint="cs"/>
          <w:b/>
          <w:bCs/>
          <w:noProof w:val="0"/>
          <w:rtl/>
        </w:rPr>
        <w:t>)</w:t>
      </w:r>
      <w:r w:rsidRPr="005A7216">
        <w:rPr>
          <w:rFonts w:ascii="Arial" w:hAnsi="Arial" w:hint="cs"/>
          <w:b/>
          <w:bCs/>
          <w:noProof w:val="0"/>
          <w:rtl/>
        </w:rPr>
        <w:t xml:space="preserve">, </w:t>
      </w:r>
      <w:r w:rsidR="00DE6AE6">
        <w:rPr>
          <w:rFonts w:ascii="Arial" w:hAnsi="Arial" w:hint="cs"/>
          <w:b/>
          <w:bCs/>
          <w:noProof w:val="0"/>
          <w:rtl/>
        </w:rPr>
        <w:t xml:space="preserve">מתום </w:t>
      </w:r>
      <w:r w:rsidRPr="005A7216">
        <w:rPr>
          <w:rFonts w:ascii="Arial" w:hAnsi="Arial" w:hint="cs"/>
          <w:b/>
          <w:bCs/>
          <w:noProof w:val="0"/>
          <w:rtl/>
        </w:rPr>
        <w:t>מסגרות החינוך ועד יום למחרת.</w:t>
      </w:r>
    </w:p>
    <w:p w:rsidR="0094003F" w:rsidRPr="005A7216" w:rsidRDefault="0094003F" w:rsidP="0094003F">
      <w:pPr>
        <w:spacing w:line="360" w:lineRule="auto"/>
        <w:ind w:left="1400" w:hanging="720"/>
        <w:jc w:val="both"/>
        <w:rPr>
          <w:rFonts w:ascii="Arial" w:hAnsi="Arial"/>
          <w:b/>
          <w:bCs/>
          <w:noProof w:val="0"/>
          <w:rtl/>
        </w:rPr>
      </w:pPr>
      <w:r>
        <w:rPr>
          <w:rFonts w:ascii="Arial" w:hAnsi="Arial"/>
          <w:b/>
          <w:bCs/>
          <w:noProof w:val="0"/>
          <w:rtl/>
        </w:rPr>
        <w:tab/>
      </w:r>
      <w:r>
        <w:rPr>
          <w:rFonts w:ascii="Arial" w:hAnsi="Arial" w:hint="cs"/>
          <w:b/>
          <w:bCs/>
          <w:noProof w:val="0"/>
          <w:rtl/>
        </w:rPr>
        <w:t>חגים וחופשות ממוסדות החינוך - לסירוגין בין הצדדים ובחלקים שווים ביניהם.</w:t>
      </w:r>
    </w:p>
    <w:p w:rsidR="00DE6AE6" w:rsidRDefault="00DE6AE6" w:rsidP="00DE6AE6">
      <w:pPr>
        <w:spacing w:line="360" w:lineRule="auto"/>
        <w:ind w:left="1400" w:hanging="720"/>
        <w:jc w:val="both"/>
        <w:rPr>
          <w:rFonts w:ascii="Arial" w:hAnsi="Arial"/>
          <w:b/>
          <w:bCs/>
          <w:noProof w:val="0"/>
          <w:rtl/>
        </w:rPr>
      </w:pPr>
    </w:p>
    <w:p w:rsidR="009C6F53" w:rsidRPr="005A7216" w:rsidRDefault="00DE6AE6" w:rsidP="00DE6AE6">
      <w:pPr>
        <w:spacing w:line="360" w:lineRule="auto"/>
        <w:ind w:left="1400" w:hanging="720"/>
        <w:jc w:val="both"/>
        <w:rPr>
          <w:rFonts w:ascii="Arial" w:hAnsi="Arial"/>
          <w:b/>
          <w:bCs/>
          <w:noProof w:val="0"/>
          <w:sz w:val="18"/>
          <w:szCs w:val="18"/>
          <w:rtl/>
        </w:rPr>
      </w:pPr>
      <w:r>
        <w:rPr>
          <w:rFonts w:ascii="Arial" w:hAnsi="Arial" w:hint="cs"/>
          <w:b/>
          <w:bCs/>
          <w:noProof w:val="0"/>
          <w:rtl/>
        </w:rPr>
        <w:lastRenderedPageBreak/>
        <w:t>ב.</w:t>
      </w:r>
      <w:r>
        <w:rPr>
          <w:rFonts w:ascii="Arial" w:hAnsi="Arial" w:hint="cs"/>
          <w:b/>
          <w:bCs/>
          <w:noProof w:val="0"/>
          <w:rtl/>
        </w:rPr>
        <w:tab/>
      </w:r>
      <w:r w:rsidR="005A7216" w:rsidRPr="005A7216">
        <w:rPr>
          <w:rFonts w:ascii="Arial" w:hAnsi="Arial" w:hint="cs"/>
          <w:b/>
          <w:bCs/>
          <w:noProof w:val="0"/>
          <w:rtl/>
        </w:rPr>
        <w:t>מורה כי האם תפנה לטיפו</w:t>
      </w:r>
      <w:r>
        <w:rPr>
          <w:rFonts w:ascii="Arial" w:hAnsi="Arial" w:hint="cs"/>
          <w:b/>
          <w:bCs/>
          <w:noProof w:val="0"/>
          <w:rtl/>
        </w:rPr>
        <w:t>ל</w:t>
      </w:r>
      <w:r w:rsidR="005A7216" w:rsidRPr="005A7216">
        <w:rPr>
          <w:rFonts w:ascii="Arial" w:hAnsi="Arial" w:hint="cs"/>
          <w:b/>
          <w:bCs/>
          <w:noProof w:val="0"/>
          <w:rtl/>
        </w:rPr>
        <w:t xml:space="preserve"> </w:t>
      </w:r>
      <w:r>
        <w:rPr>
          <w:rFonts w:ascii="Arial" w:hAnsi="Arial" w:hint="cs"/>
          <w:b/>
          <w:bCs/>
          <w:noProof w:val="0"/>
          <w:rtl/>
        </w:rPr>
        <w:t>ב</w:t>
      </w:r>
      <w:r w:rsidR="005A7216" w:rsidRPr="005A7216">
        <w:rPr>
          <w:rFonts w:ascii="Arial" w:hAnsi="Arial" w:hint="cs"/>
          <w:b/>
          <w:bCs/>
          <w:noProof w:val="0"/>
          <w:rtl/>
        </w:rPr>
        <w:t xml:space="preserve">שיטת קרנברג או </w:t>
      </w:r>
      <w:r w:rsidR="005A7216" w:rsidRPr="005A7216">
        <w:rPr>
          <w:rFonts w:ascii="Arial" w:hAnsi="Arial"/>
          <w:b/>
          <w:bCs/>
          <w:noProof w:val="0"/>
          <w:sz w:val="18"/>
          <w:szCs w:val="18"/>
        </w:rPr>
        <w:t>DBT</w:t>
      </w:r>
      <w:r>
        <w:rPr>
          <w:rFonts w:ascii="Arial" w:hAnsi="Arial" w:hint="cs"/>
          <w:b/>
          <w:bCs/>
          <w:noProof w:val="0"/>
          <w:sz w:val="18"/>
          <w:szCs w:val="18"/>
          <w:rtl/>
        </w:rPr>
        <w:t>.</w:t>
      </w:r>
    </w:p>
    <w:p w:rsidR="005A7216" w:rsidRDefault="005A7216" w:rsidP="00DE6AE6">
      <w:pPr>
        <w:spacing w:line="360" w:lineRule="auto"/>
        <w:ind w:left="1400"/>
        <w:jc w:val="both"/>
        <w:rPr>
          <w:rFonts w:ascii="Arial" w:hAnsi="Arial"/>
          <w:b/>
          <w:bCs/>
          <w:noProof w:val="0"/>
          <w:rtl/>
        </w:rPr>
      </w:pPr>
      <w:r w:rsidRPr="005A7216">
        <w:rPr>
          <w:rFonts w:ascii="Arial" w:hAnsi="Arial" w:hint="cs"/>
          <w:b/>
          <w:bCs/>
          <w:noProof w:val="0"/>
          <w:rtl/>
        </w:rPr>
        <w:t>מורה כי האב יפנה ל</w:t>
      </w:r>
      <w:r w:rsidR="00DE6AE6">
        <w:rPr>
          <w:rFonts w:ascii="Arial" w:hAnsi="Arial" w:hint="cs"/>
          <w:b/>
          <w:bCs/>
          <w:noProof w:val="0"/>
          <w:rtl/>
        </w:rPr>
        <w:t xml:space="preserve">טיפול </w:t>
      </w:r>
      <w:r w:rsidRPr="005A7216">
        <w:rPr>
          <w:rFonts w:ascii="Arial" w:hAnsi="Arial" w:hint="cs"/>
          <w:b/>
          <w:bCs/>
          <w:noProof w:val="0"/>
          <w:rtl/>
        </w:rPr>
        <w:t>רגשי</w:t>
      </w:r>
      <w:r w:rsidR="00DE6AE6">
        <w:rPr>
          <w:rFonts w:ascii="Arial" w:hAnsi="Arial" w:hint="cs"/>
          <w:b/>
          <w:bCs/>
          <w:noProof w:val="0"/>
          <w:rtl/>
        </w:rPr>
        <w:t>.</w:t>
      </w:r>
    </w:p>
    <w:p w:rsidR="0028124B" w:rsidRDefault="0028124B" w:rsidP="00DE6AE6">
      <w:pPr>
        <w:spacing w:line="360" w:lineRule="auto"/>
        <w:ind w:left="1400"/>
        <w:jc w:val="both"/>
        <w:rPr>
          <w:rFonts w:ascii="Arial" w:hAnsi="Arial"/>
          <w:b/>
          <w:bCs/>
          <w:noProof w:val="0"/>
          <w:rtl/>
        </w:rPr>
      </w:pPr>
      <w:r>
        <w:rPr>
          <w:rFonts w:ascii="Arial" w:hAnsi="Arial" w:hint="cs"/>
          <w:b/>
          <w:bCs/>
          <w:noProof w:val="0"/>
          <w:rtl/>
        </w:rPr>
        <w:t>כל צד יישא בהוצאות הטיפול הנדרש לו.</w:t>
      </w:r>
    </w:p>
    <w:p w:rsidR="00CC6711" w:rsidRPr="005A7216" w:rsidRDefault="00CC6711" w:rsidP="00DE6AE6">
      <w:pPr>
        <w:spacing w:line="360" w:lineRule="auto"/>
        <w:ind w:left="1400"/>
        <w:jc w:val="both"/>
        <w:rPr>
          <w:rFonts w:ascii="Arial" w:hAnsi="Arial"/>
          <w:b/>
          <w:bCs/>
          <w:noProof w:val="0"/>
          <w:rtl/>
        </w:rPr>
      </w:pPr>
      <w:r w:rsidRPr="000708CC">
        <w:rPr>
          <w:rFonts w:ascii="Arial" w:hAnsi="Arial" w:hint="cs"/>
          <w:b/>
          <w:bCs/>
          <w:noProof w:val="0"/>
          <w:u w:val="single"/>
          <w:rtl/>
        </w:rPr>
        <w:t>על הצדדים שניהם לפנות לטיפולים האמורים לאלתר וללא כל דיחוי</w:t>
      </w:r>
      <w:r>
        <w:rPr>
          <w:rFonts w:ascii="Arial" w:hAnsi="Arial" w:hint="cs"/>
          <w:b/>
          <w:bCs/>
          <w:noProof w:val="0"/>
          <w:rtl/>
        </w:rPr>
        <w:t>.</w:t>
      </w:r>
    </w:p>
    <w:p w:rsidR="00DE6AE6" w:rsidRDefault="00DE6AE6" w:rsidP="00DE6AE6">
      <w:pPr>
        <w:spacing w:line="360" w:lineRule="auto"/>
        <w:ind w:left="1400" w:hanging="720"/>
        <w:jc w:val="both"/>
        <w:rPr>
          <w:rFonts w:ascii="Arial" w:hAnsi="Arial"/>
          <w:b/>
          <w:bCs/>
          <w:noProof w:val="0"/>
          <w:rtl/>
        </w:rPr>
      </w:pPr>
    </w:p>
    <w:p w:rsidR="00DE6AE6" w:rsidRDefault="00DE6AE6" w:rsidP="00DE6AE6">
      <w:pPr>
        <w:spacing w:line="360" w:lineRule="auto"/>
        <w:ind w:left="1400" w:hanging="720"/>
        <w:jc w:val="both"/>
        <w:rPr>
          <w:rFonts w:ascii="Arial" w:hAnsi="Arial"/>
          <w:b/>
          <w:bCs/>
          <w:noProof w:val="0"/>
          <w:rtl/>
        </w:rPr>
      </w:pPr>
      <w:r>
        <w:rPr>
          <w:rFonts w:ascii="Arial" w:hAnsi="Arial" w:hint="cs"/>
          <w:b/>
          <w:bCs/>
          <w:noProof w:val="0"/>
          <w:rtl/>
        </w:rPr>
        <w:t>ג.</w:t>
      </w:r>
      <w:r>
        <w:rPr>
          <w:rFonts w:ascii="Arial" w:hAnsi="Arial" w:hint="cs"/>
          <w:b/>
          <w:bCs/>
          <w:noProof w:val="0"/>
          <w:rtl/>
        </w:rPr>
        <w:tab/>
      </w:r>
      <w:r w:rsidR="005A7216" w:rsidRPr="005A7216">
        <w:rPr>
          <w:rFonts w:ascii="Arial" w:hAnsi="Arial" w:hint="cs"/>
          <w:b/>
          <w:bCs/>
          <w:noProof w:val="0"/>
          <w:rtl/>
        </w:rPr>
        <w:t>ניתנות בזאת סמכויות לעו</w:t>
      </w:r>
      <w:r>
        <w:rPr>
          <w:rFonts w:ascii="Arial" w:hAnsi="Arial" w:hint="cs"/>
          <w:b/>
          <w:bCs/>
          <w:noProof w:val="0"/>
          <w:rtl/>
        </w:rPr>
        <w:t>"</w:t>
      </w:r>
      <w:r w:rsidR="005A7216" w:rsidRPr="005A7216">
        <w:rPr>
          <w:rFonts w:ascii="Arial" w:hAnsi="Arial" w:hint="cs"/>
          <w:b/>
          <w:bCs/>
          <w:noProof w:val="0"/>
          <w:rtl/>
        </w:rPr>
        <w:t xml:space="preserve">ס </w:t>
      </w:r>
      <w:r>
        <w:rPr>
          <w:rFonts w:ascii="Arial" w:hAnsi="Arial" w:hint="cs"/>
          <w:b/>
          <w:bCs/>
          <w:noProof w:val="0"/>
          <w:rtl/>
        </w:rPr>
        <w:t xml:space="preserve">לסדר דין </w:t>
      </w:r>
      <w:r w:rsidR="005A7216" w:rsidRPr="005A7216">
        <w:rPr>
          <w:rFonts w:ascii="Arial" w:hAnsi="Arial" w:hint="cs"/>
          <w:b/>
          <w:bCs/>
          <w:noProof w:val="0"/>
          <w:rtl/>
        </w:rPr>
        <w:t>עפ</w:t>
      </w:r>
      <w:r>
        <w:rPr>
          <w:rFonts w:ascii="Arial" w:hAnsi="Arial" w:hint="cs"/>
          <w:b/>
          <w:bCs/>
          <w:noProof w:val="0"/>
          <w:rtl/>
        </w:rPr>
        <w:t>"</w:t>
      </w:r>
      <w:r w:rsidR="005A7216" w:rsidRPr="005A7216">
        <w:rPr>
          <w:rFonts w:ascii="Arial" w:hAnsi="Arial" w:hint="cs"/>
          <w:b/>
          <w:bCs/>
          <w:noProof w:val="0"/>
          <w:rtl/>
        </w:rPr>
        <w:t>י סע</w:t>
      </w:r>
      <w:r>
        <w:rPr>
          <w:rFonts w:ascii="Arial" w:hAnsi="Arial" w:hint="cs"/>
          <w:b/>
          <w:bCs/>
          <w:noProof w:val="0"/>
          <w:rtl/>
        </w:rPr>
        <w:t>'</w:t>
      </w:r>
      <w:r w:rsidR="005A7216" w:rsidRPr="005A7216">
        <w:rPr>
          <w:rFonts w:ascii="Arial" w:hAnsi="Arial" w:hint="cs"/>
          <w:b/>
          <w:bCs/>
          <w:noProof w:val="0"/>
          <w:rtl/>
        </w:rPr>
        <w:t xml:space="preserve"> 19 ו</w:t>
      </w:r>
      <w:r>
        <w:rPr>
          <w:rFonts w:ascii="Arial" w:hAnsi="Arial" w:hint="cs"/>
          <w:b/>
          <w:bCs/>
          <w:noProof w:val="0"/>
          <w:rtl/>
        </w:rPr>
        <w:t xml:space="preserve"> -</w:t>
      </w:r>
      <w:r w:rsidR="005A7216" w:rsidRPr="005A7216">
        <w:rPr>
          <w:rFonts w:ascii="Arial" w:hAnsi="Arial" w:hint="cs"/>
          <w:b/>
          <w:bCs/>
          <w:noProof w:val="0"/>
          <w:rtl/>
        </w:rPr>
        <w:t xml:space="preserve"> 68 לחוק </w:t>
      </w:r>
      <w:r>
        <w:rPr>
          <w:rFonts w:ascii="Arial" w:hAnsi="Arial" w:hint="cs"/>
          <w:b/>
          <w:bCs/>
          <w:noProof w:val="0"/>
          <w:rtl/>
        </w:rPr>
        <w:t xml:space="preserve">הכשרות </w:t>
      </w:r>
      <w:r w:rsidR="005A7216" w:rsidRPr="005A7216">
        <w:rPr>
          <w:rFonts w:ascii="Arial" w:hAnsi="Arial" w:hint="cs"/>
          <w:b/>
          <w:bCs/>
          <w:noProof w:val="0"/>
          <w:rtl/>
        </w:rPr>
        <w:t xml:space="preserve"> המשפטית ו</w:t>
      </w:r>
      <w:r>
        <w:rPr>
          <w:rFonts w:ascii="Arial" w:hAnsi="Arial" w:hint="cs"/>
          <w:b/>
          <w:bCs/>
          <w:noProof w:val="0"/>
          <w:rtl/>
        </w:rPr>
        <w:t>ה</w:t>
      </w:r>
      <w:r w:rsidR="005A7216" w:rsidRPr="005A7216">
        <w:rPr>
          <w:rFonts w:ascii="Arial" w:hAnsi="Arial" w:hint="cs"/>
          <w:b/>
          <w:bCs/>
          <w:noProof w:val="0"/>
          <w:rtl/>
        </w:rPr>
        <w:t>אפוטרו</w:t>
      </w:r>
      <w:r>
        <w:rPr>
          <w:rFonts w:ascii="Arial" w:hAnsi="Arial" w:hint="cs"/>
          <w:b/>
          <w:bCs/>
          <w:noProof w:val="0"/>
          <w:rtl/>
        </w:rPr>
        <w:t>פסות,</w:t>
      </w:r>
      <w:r w:rsidR="005A7216" w:rsidRPr="005A7216">
        <w:rPr>
          <w:rFonts w:ascii="Arial" w:hAnsi="Arial" w:hint="cs"/>
          <w:b/>
          <w:bCs/>
          <w:noProof w:val="0"/>
          <w:rtl/>
        </w:rPr>
        <w:t xml:space="preserve"> למשך שנה מהיום,</w:t>
      </w:r>
      <w:r>
        <w:rPr>
          <w:rFonts w:ascii="Arial" w:hAnsi="Arial" w:hint="cs"/>
          <w:b/>
          <w:bCs/>
          <w:noProof w:val="0"/>
          <w:rtl/>
        </w:rPr>
        <w:t xml:space="preserve"> </w:t>
      </w:r>
      <w:r w:rsidR="005A7216" w:rsidRPr="005A7216">
        <w:rPr>
          <w:rFonts w:ascii="Arial" w:hAnsi="Arial" w:hint="cs"/>
          <w:b/>
          <w:bCs/>
          <w:noProof w:val="0"/>
          <w:rtl/>
        </w:rPr>
        <w:t>לסייע לצדדים בכל הקשור לזמני הש</w:t>
      </w:r>
      <w:r>
        <w:rPr>
          <w:rFonts w:ascii="Arial" w:hAnsi="Arial" w:hint="cs"/>
          <w:b/>
          <w:bCs/>
          <w:noProof w:val="0"/>
          <w:rtl/>
        </w:rPr>
        <w:t>הות ולהכריע במחלוקות במידת הצורך.</w:t>
      </w:r>
    </w:p>
    <w:p w:rsidR="005A7216" w:rsidRDefault="00DE6AE6" w:rsidP="00DE6AE6">
      <w:pPr>
        <w:spacing w:line="360" w:lineRule="auto"/>
        <w:ind w:left="1400"/>
        <w:jc w:val="both"/>
        <w:rPr>
          <w:rFonts w:ascii="Arial" w:hAnsi="Arial"/>
          <w:b/>
          <w:bCs/>
          <w:noProof w:val="0"/>
          <w:rtl/>
        </w:rPr>
      </w:pPr>
      <w:r>
        <w:rPr>
          <w:rFonts w:ascii="Arial" w:hAnsi="Arial" w:hint="cs"/>
          <w:b/>
          <w:bCs/>
          <w:noProof w:val="0"/>
          <w:rtl/>
        </w:rPr>
        <w:t xml:space="preserve">בתוך </w:t>
      </w:r>
      <w:r w:rsidR="005A7216" w:rsidRPr="005A7216">
        <w:rPr>
          <w:rFonts w:ascii="Arial" w:hAnsi="Arial" w:hint="cs"/>
          <w:b/>
          <w:bCs/>
          <w:noProof w:val="0"/>
          <w:rtl/>
        </w:rPr>
        <w:t>כך מבוקש כי העו"ס תכי</w:t>
      </w:r>
      <w:r>
        <w:rPr>
          <w:rFonts w:ascii="Arial" w:hAnsi="Arial" w:hint="cs"/>
          <w:b/>
          <w:bCs/>
          <w:noProof w:val="0"/>
          <w:rtl/>
        </w:rPr>
        <w:t>ן</w:t>
      </w:r>
      <w:r w:rsidR="005A7216" w:rsidRPr="005A7216">
        <w:rPr>
          <w:rFonts w:ascii="Arial" w:hAnsi="Arial" w:hint="cs"/>
          <w:b/>
          <w:bCs/>
          <w:noProof w:val="0"/>
          <w:rtl/>
        </w:rPr>
        <w:t xml:space="preserve"> עבור הצדדים טבלה לחגי ישראל</w:t>
      </w:r>
      <w:r>
        <w:rPr>
          <w:rFonts w:ascii="Arial" w:hAnsi="Arial" w:hint="cs"/>
          <w:b/>
          <w:bCs/>
          <w:noProof w:val="0"/>
          <w:rtl/>
        </w:rPr>
        <w:t xml:space="preserve"> וחופשות בתי הספר</w:t>
      </w:r>
      <w:r w:rsidR="005A7216" w:rsidRPr="005A7216">
        <w:rPr>
          <w:rFonts w:ascii="Arial" w:hAnsi="Arial" w:hint="cs"/>
          <w:b/>
          <w:bCs/>
          <w:noProof w:val="0"/>
          <w:rtl/>
        </w:rPr>
        <w:t>.</w:t>
      </w:r>
    </w:p>
    <w:p w:rsidR="007B3E8D" w:rsidRDefault="007B3E8D" w:rsidP="00DE6AE6">
      <w:pPr>
        <w:spacing w:line="360" w:lineRule="auto"/>
        <w:ind w:left="1400"/>
        <w:jc w:val="both"/>
        <w:rPr>
          <w:rFonts w:ascii="Arial" w:hAnsi="Arial"/>
          <w:b/>
          <w:bCs/>
          <w:noProof w:val="0"/>
          <w:rtl/>
        </w:rPr>
      </w:pPr>
    </w:p>
    <w:p w:rsidR="005A7216" w:rsidRPr="00251B3E" w:rsidRDefault="005A7216" w:rsidP="00DE6AE6">
      <w:pPr>
        <w:spacing w:line="360" w:lineRule="auto"/>
        <w:ind w:left="1400"/>
        <w:jc w:val="both"/>
        <w:rPr>
          <w:rFonts w:ascii="Arial" w:hAnsi="Arial"/>
          <w:b/>
          <w:bCs/>
          <w:noProof w:val="0"/>
          <w:u w:val="single"/>
          <w:rtl/>
        </w:rPr>
      </w:pPr>
      <w:r>
        <w:rPr>
          <w:rFonts w:ascii="Arial" w:hAnsi="Arial" w:hint="cs"/>
          <w:b/>
          <w:bCs/>
          <w:noProof w:val="0"/>
          <w:rtl/>
        </w:rPr>
        <w:t xml:space="preserve">תכונס ועדת תסקירים נוספת </w:t>
      </w:r>
      <w:r w:rsidR="00DE6AE6">
        <w:rPr>
          <w:rFonts w:ascii="Arial" w:hAnsi="Arial" w:hint="cs"/>
          <w:b/>
          <w:bCs/>
          <w:noProof w:val="0"/>
          <w:rtl/>
        </w:rPr>
        <w:t>ב</w:t>
      </w:r>
      <w:r>
        <w:rPr>
          <w:rFonts w:ascii="Arial" w:hAnsi="Arial" w:hint="cs"/>
          <w:b/>
          <w:bCs/>
          <w:noProof w:val="0"/>
          <w:rtl/>
        </w:rPr>
        <w:t>עוד 6 חודשים</w:t>
      </w:r>
      <w:r w:rsidR="00CE16D5">
        <w:rPr>
          <w:rFonts w:ascii="Arial" w:hAnsi="Arial" w:hint="cs"/>
          <w:b/>
          <w:bCs/>
          <w:noProof w:val="0"/>
          <w:rtl/>
        </w:rPr>
        <w:t>, כפי המלצות התסקיר</w:t>
      </w:r>
      <w:r>
        <w:rPr>
          <w:rFonts w:ascii="Arial" w:hAnsi="Arial" w:hint="cs"/>
          <w:b/>
          <w:bCs/>
          <w:noProof w:val="0"/>
          <w:rtl/>
        </w:rPr>
        <w:t xml:space="preserve">. </w:t>
      </w:r>
      <w:r w:rsidR="0094003F">
        <w:rPr>
          <w:rFonts w:ascii="Arial" w:hAnsi="Arial" w:hint="cs"/>
          <w:b/>
          <w:bCs/>
          <w:noProof w:val="0"/>
          <w:u w:val="single"/>
          <w:rtl/>
        </w:rPr>
        <w:t xml:space="preserve">מובהר כי </w:t>
      </w:r>
      <w:r w:rsidR="00720326" w:rsidRPr="00251B3E">
        <w:rPr>
          <w:rFonts w:ascii="Arial" w:hAnsi="Arial" w:hint="cs"/>
          <w:b/>
          <w:bCs/>
          <w:noProof w:val="0"/>
          <w:u w:val="single"/>
          <w:rtl/>
        </w:rPr>
        <w:t xml:space="preserve">ככל שיהיה צורך בסעד כלשהו, </w:t>
      </w:r>
      <w:r w:rsidR="00CC6711">
        <w:rPr>
          <w:rFonts w:ascii="Arial" w:hAnsi="Arial" w:hint="cs"/>
          <w:b/>
          <w:bCs/>
          <w:noProof w:val="0"/>
          <w:u w:val="single"/>
          <w:rtl/>
        </w:rPr>
        <w:t xml:space="preserve">מכל סוג, ע"י מי מהצדדים, </w:t>
      </w:r>
      <w:r w:rsidR="00720326" w:rsidRPr="00251B3E">
        <w:rPr>
          <w:rFonts w:ascii="Arial" w:hAnsi="Arial" w:hint="cs"/>
          <w:b/>
          <w:bCs/>
          <w:noProof w:val="0"/>
          <w:u w:val="single"/>
          <w:rtl/>
        </w:rPr>
        <w:t>יוגש הליך חדש ומתאים.</w:t>
      </w:r>
    </w:p>
    <w:p w:rsidR="005A7216" w:rsidRDefault="005A7216" w:rsidP="00DE6AE6">
      <w:pPr>
        <w:spacing w:line="360" w:lineRule="auto"/>
        <w:ind w:left="1400" w:hanging="720"/>
        <w:jc w:val="both"/>
        <w:rPr>
          <w:rFonts w:ascii="Arial" w:hAnsi="Arial"/>
          <w:b/>
          <w:bCs/>
          <w:noProof w:val="0"/>
          <w:rtl/>
        </w:rPr>
      </w:pPr>
    </w:p>
    <w:p w:rsidR="007B3E8D" w:rsidRDefault="007B3E8D" w:rsidP="00BE5B6A">
      <w:pPr>
        <w:spacing w:line="360" w:lineRule="auto"/>
        <w:ind w:left="720" w:hanging="720"/>
        <w:jc w:val="both"/>
        <w:rPr>
          <w:rFonts w:ascii="Arial" w:hAnsi="Arial"/>
          <w:b/>
          <w:bCs/>
          <w:noProof w:val="0"/>
          <w:rtl/>
        </w:rPr>
      </w:pPr>
      <w:r>
        <w:rPr>
          <w:rFonts w:ascii="Arial" w:hAnsi="Arial" w:hint="cs"/>
          <w:b/>
          <w:bCs/>
          <w:noProof w:val="0"/>
          <w:rtl/>
        </w:rPr>
        <w:t>12.</w:t>
      </w:r>
      <w:r>
        <w:rPr>
          <w:rFonts w:ascii="Arial" w:hAnsi="Arial" w:hint="cs"/>
          <w:b/>
          <w:bCs/>
          <w:noProof w:val="0"/>
          <w:rtl/>
        </w:rPr>
        <w:tab/>
      </w:r>
      <w:r w:rsidR="00C21C51">
        <w:rPr>
          <w:rFonts w:ascii="Arial" w:hAnsi="Arial" w:hint="cs"/>
          <w:b/>
          <w:bCs/>
          <w:noProof w:val="0"/>
          <w:rtl/>
        </w:rPr>
        <w:t>טרם נעיל</w:t>
      </w:r>
      <w:r w:rsidR="000C194C">
        <w:rPr>
          <w:rFonts w:ascii="Arial" w:hAnsi="Arial" w:hint="cs"/>
          <w:b/>
          <w:bCs/>
          <w:noProof w:val="0"/>
          <w:rtl/>
        </w:rPr>
        <w:t>ת</w:t>
      </w:r>
      <w:r w:rsidR="00C21C51">
        <w:rPr>
          <w:rFonts w:ascii="Arial" w:hAnsi="Arial" w:hint="cs"/>
          <w:b/>
          <w:bCs/>
          <w:noProof w:val="0"/>
          <w:rtl/>
        </w:rPr>
        <w:t xml:space="preserve"> הפרק העוסק בילדים</w:t>
      </w:r>
      <w:r w:rsidR="000C194C">
        <w:rPr>
          <w:rFonts w:ascii="Arial" w:hAnsi="Arial" w:hint="cs"/>
          <w:b/>
          <w:bCs/>
          <w:noProof w:val="0"/>
          <w:rtl/>
        </w:rPr>
        <w:t>,</w:t>
      </w:r>
      <w:r w:rsidR="00C21C51">
        <w:rPr>
          <w:rFonts w:ascii="Arial" w:hAnsi="Arial" w:hint="cs"/>
          <w:b/>
          <w:bCs/>
          <w:noProof w:val="0"/>
          <w:rtl/>
        </w:rPr>
        <w:t xml:space="preserve"> יש לה</w:t>
      </w:r>
      <w:r w:rsidR="000C194C">
        <w:rPr>
          <w:rFonts w:ascii="Arial" w:hAnsi="Arial" w:hint="cs"/>
          <w:b/>
          <w:bCs/>
          <w:noProof w:val="0"/>
          <w:rtl/>
        </w:rPr>
        <w:t>ת</w:t>
      </w:r>
      <w:r w:rsidR="00C21C51">
        <w:rPr>
          <w:rFonts w:ascii="Arial" w:hAnsi="Arial" w:hint="cs"/>
          <w:b/>
          <w:bCs/>
          <w:noProof w:val="0"/>
          <w:rtl/>
        </w:rPr>
        <w:t>ייח</w:t>
      </w:r>
      <w:r w:rsidR="000C194C">
        <w:rPr>
          <w:rFonts w:ascii="Arial" w:hAnsi="Arial" w:hint="cs"/>
          <w:b/>
          <w:bCs/>
          <w:noProof w:val="0"/>
          <w:rtl/>
        </w:rPr>
        <w:t>ס</w:t>
      </w:r>
      <w:r w:rsidR="00C21C51">
        <w:rPr>
          <w:rFonts w:ascii="Arial" w:hAnsi="Arial" w:hint="cs"/>
          <w:b/>
          <w:bCs/>
          <w:noProof w:val="0"/>
          <w:rtl/>
        </w:rPr>
        <w:t xml:space="preserve"> לנושא מסגרות החינוך</w:t>
      </w:r>
      <w:r w:rsidR="000C194C">
        <w:rPr>
          <w:rFonts w:ascii="Arial" w:hAnsi="Arial" w:hint="cs"/>
          <w:b/>
          <w:bCs/>
          <w:noProof w:val="0"/>
          <w:rtl/>
        </w:rPr>
        <w:t xml:space="preserve"> בהן ילמדו הילדים</w:t>
      </w:r>
      <w:r w:rsidR="00C21C51">
        <w:rPr>
          <w:rFonts w:ascii="Arial" w:hAnsi="Arial" w:hint="cs"/>
          <w:b/>
          <w:bCs/>
          <w:noProof w:val="0"/>
          <w:rtl/>
        </w:rPr>
        <w:t xml:space="preserve">. במשך ניהול ההליכים עלה נושא מסגרות החינוך </w:t>
      </w:r>
      <w:r w:rsidR="000C194C">
        <w:rPr>
          <w:rFonts w:ascii="Arial" w:hAnsi="Arial" w:hint="cs"/>
          <w:b/>
          <w:bCs/>
          <w:noProof w:val="0"/>
          <w:rtl/>
        </w:rPr>
        <w:t xml:space="preserve">לפחות </w:t>
      </w:r>
      <w:r w:rsidR="00C21C51">
        <w:rPr>
          <w:rFonts w:ascii="Arial" w:hAnsi="Arial" w:hint="cs"/>
          <w:b/>
          <w:bCs/>
          <w:noProof w:val="0"/>
          <w:rtl/>
        </w:rPr>
        <w:t xml:space="preserve">פעמיים. </w:t>
      </w:r>
      <w:r w:rsidR="00BE5B6A">
        <w:rPr>
          <w:rFonts w:ascii="Arial" w:hAnsi="Arial" w:hint="cs"/>
          <w:b/>
          <w:bCs/>
          <w:noProof w:val="0"/>
          <w:rtl/>
        </w:rPr>
        <w:t xml:space="preserve">לאחר דיונים ארוכים ומקיפים </w:t>
      </w:r>
      <w:r w:rsidR="00C21C51">
        <w:rPr>
          <w:rFonts w:ascii="Arial" w:hAnsi="Arial" w:hint="cs"/>
          <w:b/>
          <w:bCs/>
          <w:noProof w:val="0"/>
          <w:rtl/>
        </w:rPr>
        <w:t xml:space="preserve">ניתנו החלטות ביום </w:t>
      </w:r>
      <w:r w:rsidR="00BE5B6A">
        <w:rPr>
          <w:rFonts w:ascii="Arial" w:hAnsi="Arial" w:hint="cs"/>
          <w:b/>
          <w:bCs/>
          <w:noProof w:val="0"/>
          <w:rtl/>
        </w:rPr>
        <w:t>27.7.21 וביום 8.8.22, בהן נ</w:t>
      </w:r>
      <w:r w:rsidR="00C21C51">
        <w:rPr>
          <w:rFonts w:ascii="Arial" w:hAnsi="Arial" w:hint="cs"/>
          <w:b/>
          <w:bCs/>
          <w:noProof w:val="0"/>
          <w:rtl/>
        </w:rPr>
        <w:t>קבע</w:t>
      </w:r>
      <w:r w:rsidR="00BE5B6A">
        <w:rPr>
          <w:rFonts w:ascii="Arial" w:hAnsi="Arial" w:hint="cs"/>
          <w:b/>
          <w:bCs/>
          <w:noProof w:val="0"/>
          <w:rtl/>
        </w:rPr>
        <w:t>, בין היתר,</w:t>
      </w:r>
      <w:r w:rsidR="00C21C51">
        <w:rPr>
          <w:rFonts w:ascii="Arial" w:hAnsi="Arial" w:hint="cs"/>
          <w:b/>
          <w:bCs/>
          <w:noProof w:val="0"/>
          <w:rtl/>
        </w:rPr>
        <w:t xml:space="preserve"> כי הילדים ילמדו במסגרות </w:t>
      </w:r>
      <w:r w:rsidR="00BE5B6A">
        <w:rPr>
          <w:rFonts w:ascii="Arial" w:hAnsi="Arial" w:hint="cs"/>
          <w:b/>
          <w:bCs/>
          <w:noProof w:val="0"/>
          <w:rtl/>
        </w:rPr>
        <w:t>החינוך בהן התחילו ולמדו</w:t>
      </w:r>
      <w:r w:rsidR="0094003F">
        <w:rPr>
          <w:rFonts w:ascii="Arial" w:hAnsi="Arial" w:hint="cs"/>
          <w:b/>
          <w:bCs/>
          <w:noProof w:val="0"/>
          <w:rtl/>
        </w:rPr>
        <w:t xml:space="preserve"> בעבר</w:t>
      </w:r>
      <w:r w:rsidR="00BE5B6A">
        <w:rPr>
          <w:rFonts w:ascii="Arial" w:hAnsi="Arial" w:hint="cs"/>
          <w:b/>
          <w:bCs/>
          <w:noProof w:val="0"/>
          <w:rtl/>
        </w:rPr>
        <w:t xml:space="preserve">, הקרובות </w:t>
      </w:r>
      <w:r w:rsidR="00C21C51">
        <w:rPr>
          <w:rFonts w:ascii="Arial" w:hAnsi="Arial" w:hint="cs"/>
          <w:b/>
          <w:bCs/>
          <w:noProof w:val="0"/>
          <w:rtl/>
        </w:rPr>
        <w:t>למקום מגורי האם. בהחלטה מיום</w:t>
      </w:r>
      <w:r w:rsidR="00BE5B6A">
        <w:rPr>
          <w:rFonts w:ascii="Arial" w:hAnsi="Arial" w:hint="cs"/>
          <w:b/>
          <w:bCs/>
          <w:noProof w:val="0"/>
          <w:rtl/>
        </w:rPr>
        <w:t xml:space="preserve"> 8.8.22 </w:t>
      </w:r>
      <w:r w:rsidR="00C21C51">
        <w:rPr>
          <w:rFonts w:ascii="Arial" w:hAnsi="Arial" w:hint="cs"/>
          <w:b/>
          <w:bCs/>
          <w:noProof w:val="0"/>
          <w:rtl/>
        </w:rPr>
        <w:t>א</w:t>
      </w:r>
      <w:r w:rsidR="00BE5B6A">
        <w:rPr>
          <w:rFonts w:ascii="Arial" w:hAnsi="Arial" w:hint="cs"/>
          <w:b/>
          <w:bCs/>
          <w:noProof w:val="0"/>
          <w:rtl/>
        </w:rPr>
        <w:t>ף</w:t>
      </w:r>
      <w:r w:rsidR="00C21C51">
        <w:rPr>
          <w:rFonts w:ascii="Arial" w:hAnsi="Arial" w:hint="cs"/>
          <w:b/>
          <w:bCs/>
          <w:noProof w:val="0"/>
          <w:rtl/>
        </w:rPr>
        <w:t xml:space="preserve"> </w:t>
      </w:r>
      <w:r w:rsidR="00BE5B6A">
        <w:rPr>
          <w:rFonts w:ascii="Arial" w:hAnsi="Arial" w:hint="cs"/>
          <w:b/>
          <w:bCs/>
          <w:noProof w:val="0"/>
          <w:rtl/>
        </w:rPr>
        <w:t xml:space="preserve">ציינתי </w:t>
      </w:r>
      <w:r w:rsidR="00C21C51">
        <w:rPr>
          <w:rFonts w:ascii="Arial" w:hAnsi="Arial" w:hint="cs"/>
          <w:b/>
          <w:bCs/>
          <w:noProof w:val="0"/>
          <w:rtl/>
        </w:rPr>
        <w:t>כי ההחלטה שנ</w:t>
      </w:r>
      <w:r w:rsidR="00BE5B6A">
        <w:rPr>
          <w:rFonts w:ascii="Arial" w:hAnsi="Arial" w:hint="cs"/>
          <w:b/>
          <w:bCs/>
          <w:noProof w:val="0"/>
          <w:rtl/>
        </w:rPr>
        <w:t>י</w:t>
      </w:r>
      <w:r w:rsidR="00C21C51">
        <w:rPr>
          <w:rFonts w:ascii="Arial" w:hAnsi="Arial" w:hint="cs"/>
          <w:b/>
          <w:bCs/>
          <w:noProof w:val="0"/>
          <w:rtl/>
        </w:rPr>
        <w:t>תנ</w:t>
      </w:r>
      <w:r w:rsidR="00BE5B6A">
        <w:rPr>
          <w:rFonts w:ascii="Arial" w:hAnsi="Arial" w:hint="cs"/>
          <w:b/>
          <w:bCs/>
          <w:noProof w:val="0"/>
          <w:rtl/>
        </w:rPr>
        <w:t>ה</w:t>
      </w:r>
      <w:r w:rsidR="00C21C51">
        <w:rPr>
          <w:rFonts w:ascii="Arial" w:hAnsi="Arial" w:hint="cs"/>
          <w:b/>
          <w:bCs/>
          <w:noProof w:val="0"/>
          <w:rtl/>
        </w:rPr>
        <w:t xml:space="preserve"> ביום </w:t>
      </w:r>
      <w:r w:rsidR="00BE5B6A">
        <w:rPr>
          <w:rFonts w:ascii="Arial" w:hAnsi="Arial" w:hint="cs"/>
          <w:b/>
          <w:bCs/>
          <w:noProof w:val="0"/>
          <w:rtl/>
        </w:rPr>
        <w:t xml:space="preserve">27.7.21 </w:t>
      </w:r>
      <w:r w:rsidR="00C21C51">
        <w:rPr>
          <w:rFonts w:ascii="Arial" w:hAnsi="Arial" w:hint="cs"/>
          <w:b/>
          <w:bCs/>
          <w:noProof w:val="0"/>
          <w:rtl/>
        </w:rPr>
        <w:t>לא קבעה כי תוקפה לשנה אחת בלבד</w:t>
      </w:r>
      <w:r w:rsidR="00BE5B6A">
        <w:rPr>
          <w:rFonts w:ascii="Arial" w:hAnsi="Arial" w:hint="cs"/>
          <w:b/>
          <w:bCs/>
          <w:noProof w:val="0"/>
          <w:rtl/>
        </w:rPr>
        <w:t xml:space="preserve"> ובאופן שלא ברור מדוע עולה נושא זה בשנית</w:t>
      </w:r>
      <w:r w:rsidR="00C21C51">
        <w:rPr>
          <w:rFonts w:ascii="Arial" w:hAnsi="Arial" w:hint="cs"/>
          <w:b/>
          <w:bCs/>
          <w:noProof w:val="0"/>
          <w:rtl/>
        </w:rPr>
        <w:t xml:space="preserve">. האם הגישה ביום </w:t>
      </w:r>
      <w:r w:rsidR="00BE5B6A">
        <w:rPr>
          <w:rFonts w:ascii="Arial" w:hAnsi="Arial" w:hint="cs"/>
          <w:b/>
          <w:bCs/>
          <w:noProof w:val="0"/>
          <w:rtl/>
        </w:rPr>
        <w:t xml:space="preserve">17.1.24 </w:t>
      </w:r>
      <w:r w:rsidR="00C21C51">
        <w:rPr>
          <w:rFonts w:ascii="Arial" w:hAnsi="Arial" w:hint="cs"/>
          <w:b/>
          <w:bCs/>
          <w:noProof w:val="0"/>
          <w:rtl/>
        </w:rPr>
        <w:t xml:space="preserve">בקשה לקביעת מסגרת החינוך </w:t>
      </w:r>
      <w:r w:rsidR="00BE5B6A">
        <w:rPr>
          <w:rFonts w:ascii="Arial" w:hAnsi="Arial" w:hint="cs"/>
          <w:b/>
          <w:bCs/>
          <w:noProof w:val="0"/>
          <w:rtl/>
        </w:rPr>
        <w:t>ל</w:t>
      </w:r>
      <w:r w:rsidR="00C21C51">
        <w:rPr>
          <w:rFonts w:ascii="Arial" w:hAnsi="Arial" w:hint="cs"/>
          <w:b/>
          <w:bCs/>
          <w:noProof w:val="0"/>
          <w:rtl/>
        </w:rPr>
        <w:t xml:space="preserve">שנת הלימודים הבאה. </w:t>
      </w:r>
      <w:r w:rsidR="00C07711">
        <w:rPr>
          <w:rFonts w:ascii="Arial" w:hAnsi="Arial" w:hint="cs"/>
          <w:b/>
          <w:bCs/>
          <w:noProof w:val="0"/>
          <w:rtl/>
        </w:rPr>
        <w:t xml:space="preserve">אני </w:t>
      </w:r>
      <w:r w:rsidR="00C21C51">
        <w:rPr>
          <w:rFonts w:ascii="Arial" w:hAnsi="Arial" w:hint="cs"/>
          <w:b/>
          <w:bCs/>
          <w:noProof w:val="0"/>
          <w:rtl/>
        </w:rPr>
        <w:t>מורה אפוא כי הצדדי</w:t>
      </w:r>
      <w:r w:rsidR="00BE5B6A">
        <w:rPr>
          <w:rFonts w:ascii="Arial" w:hAnsi="Arial" w:hint="cs"/>
          <w:b/>
          <w:bCs/>
          <w:noProof w:val="0"/>
          <w:rtl/>
        </w:rPr>
        <w:t>ם</w:t>
      </w:r>
      <w:r w:rsidR="00C21C51">
        <w:rPr>
          <w:rFonts w:ascii="Arial" w:hAnsi="Arial" w:hint="cs"/>
          <w:b/>
          <w:bCs/>
          <w:noProof w:val="0"/>
          <w:rtl/>
        </w:rPr>
        <w:t xml:space="preserve"> יפעלו עפ"י </w:t>
      </w:r>
      <w:r w:rsidR="00BE5B6A">
        <w:rPr>
          <w:rFonts w:ascii="Arial" w:hAnsi="Arial" w:hint="cs"/>
          <w:b/>
          <w:bCs/>
          <w:noProof w:val="0"/>
          <w:rtl/>
        </w:rPr>
        <w:t>ה</w:t>
      </w:r>
      <w:r w:rsidR="00C21C51">
        <w:rPr>
          <w:rFonts w:ascii="Arial" w:hAnsi="Arial" w:hint="cs"/>
          <w:b/>
          <w:bCs/>
          <w:noProof w:val="0"/>
          <w:rtl/>
        </w:rPr>
        <w:t>החלטות הקודמות שפורטו לעיל.</w:t>
      </w:r>
    </w:p>
    <w:p w:rsidR="00107F58" w:rsidRPr="005A7216" w:rsidRDefault="00107F58" w:rsidP="00DE6AE6">
      <w:pPr>
        <w:spacing w:line="360" w:lineRule="auto"/>
        <w:ind w:left="1400" w:hanging="720"/>
        <w:jc w:val="both"/>
        <w:rPr>
          <w:rFonts w:ascii="Arial" w:hAnsi="Arial"/>
          <w:b/>
          <w:bCs/>
          <w:noProof w:val="0"/>
          <w:rtl/>
        </w:rPr>
      </w:pPr>
    </w:p>
    <w:p w:rsidR="005A7216" w:rsidRPr="006C5AD0" w:rsidRDefault="006C5AD0">
      <w:pPr>
        <w:spacing w:line="360" w:lineRule="auto"/>
        <w:jc w:val="both"/>
        <w:rPr>
          <w:rFonts w:ascii="Arial" w:hAnsi="Arial"/>
          <w:b/>
          <w:bCs/>
          <w:noProof w:val="0"/>
          <w:rtl/>
        </w:rPr>
      </w:pPr>
      <w:r w:rsidRPr="006C5AD0">
        <w:rPr>
          <w:rFonts w:ascii="Arial" w:hAnsi="Arial" w:hint="cs"/>
          <w:b/>
          <w:bCs/>
          <w:noProof w:val="0"/>
          <w:rtl/>
        </w:rPr>
        <w:t>מזונות הילדים -</w:t>
      </w:r>
    </w:p>
    <w:p w:rsidR="003064D0" w:rsidRDefault="003064D0" w:rsidP="003064D0">
      <w:pPr>
        <w:spacing w:line="360" w:lineRule="auto"/>
        <w:ind w:left="680" w:hanging="680"/>
        <w:jc w:val="both"/>
        <w:rPr>
          <w:rFonts w:ascii="Arial" w:hAnsi="Arial"/>
          <w:noProof w:val="0"/>
          <w:rtl/>
        </w:rPr>
      </w:pPr>
    </w:p>
    <w:p w:rsidR="005A06E7" w:rsidRDefault="00107F58" w:rsidP="00276DA2">
      <w:pPr>
        <w:spacing w:line="360" w:lineRule="auto"/>
        <w:ind w:left="680" w:hanging="680"/>
        <w:jc w:val="both"/>
        <w:rPr>
          <w:rFonts w:ascii="Arial" w:hAnsi="Arial"/>
          <w:noProof w:val="0"/>
          <w:rtl/>
        </w:rPr>
      </w:pPr>
      <w:r>
        <w:rPr>
          <w:rFonts w:ascii="Arial" w:hAnsi="Arial" w:hint="cs"/>
          <w:noProof w:val="0"/>
          <w:rtl/>
        </w:rPr>
        <w:t>13</w:t>
      </w:r>
      <w:r w:rsidR="003064D0">
        <w:rPr>
          <w:rFonts w:ascii="Arial" w:hAnsi="Arial"/>
          <w:noProof w:val="0"/>
          <w:rtl/>
        </w:rPr>
        <w:t>.</w:t>
      </w:r>
      <w:r w:rsidR="003064D0">
        <w:rPr>
          <w:rFonts w:ascii="Arial" w:hAnsi="Arial"/>
          <w:noProof w:val="0"/>
          <w:rtl/>
        </w:rPr>
        <w:tab/>
      </w:r>
      <w:r w:rsidR="005A06E7">
        <w:rPr>
          <w:rFonts w:ascii="Arial" w:hAnsi="Arial" w:hint="cs"/>
          <w:noProof w:val="0"/>
          <w:rtl/>
        </w:rPr>
        <w:t>החלטה למזונות זמניים</w:t>
      </w:r>
      <w:r w:rsidR="00BE5B6A">
        <w:rPr>
          <w:rFonts w:ascii="Arial" w:hAnsi="Arial" w:hint="cs"/>
          <w:noProof w:val="0"/>
          <w:rtl/>
        </w:rPr>
        <w:t xml:space="preserve"> </w:t>
      </w:r>
      <w:r w:rsidR="005A06E7">
        <w:rPr>
          <w:rFonts w:ascii="Arial" w:hAnsi="Arial" w:hint="cs"/>
          <w:noProof w:val="0"/>
          <w:rtl/>
        </w:rPr>
        <w:t xml:space="preserve">ניתנה ביום </w:t>
      </w:r>
      <w:r w:rsidR="00BE5B6A">
        <w:rPr>
          <w:rFonts w:ascii="Arial" w:hAnsi="Arial" w:hint="cs"/>
          <w:noProof w:val="0"/>
          <w:rtl/>
        </w:rPr>
        <w:t xml:space="preserve">9.9.19. </w:t>
      </w:r>
      <w:r w:rsidR="005A06E7">
        <w:rPr>
          <w:rFonts w:ascii="Arial" w:hAnsi="Arial" w:hint="cs"/>
          <w:noProof w:val="0"/>
          <w:rtl/>
        </w:rPr>
        <w:t>בהחלטה חויב האב במזונות בסך של 1</w:t>
      </w:r>
      <w:r w:rsidR="00BE5B6A">
        <w:rPr>
          <w:rFonts w:ascii="Arial" w:hAnsi="Arial" w:hint="cs"/>
          <w:noProof w:val="0"/>
          <w:rtl/>
        </w:rPr>
        <w:t>,</w:t>
      </w:r>
      <w:r w:rsidR="005A06E7">
        <w:rPr>
          <w:rFonts w:ascii="Arial" w:hAnsi="Arial" w:hint="cs"/>
          <w:noProof w:val="0"/>
          <w:rtl/>
        </w:rPr>
        <w:t>500 ₪ לכל אחד מה</w:t>
      </w:r>
      <w:r w:rsidR="00BE5B6A">
        <w:rPr>
          <w:rFonts w:ascii="Arial" w:hAnsi="Arial" w:hint="cs"/>
          <w:noProof w:val="0"/>
          <w:rtl/>
        </w:rPr>
        <w:t>י</w:t>
      </w:r>
      <w:r w:rsidR="005A06E7">
        <w:rPr>
          <w:rFonts w:ascii="Arial" w:hAnsi="Arial" w:hint="cs"/>
          <w:noProof w:val="0"/>
          <w:rtl/>
        </w:rPr>
        <w:t>לד</w:t>
      </w:r>
      <w:r w:rsidR="00BE5B6A">
        <w:rPr>
          <w:rFonts w:ascii="Arial" w:hAnsi="Arial" w:hint="cs"/>
          <w:noProof w:val="0"/>
          <w:rtl/>
        </w:rPr>
        <w:t>י</w:t>
      </w:r>
      <w:r w:rsidR="005A06E7">
        <w:rPr>
          <w:rFonts w:ascii="Arial" w:hAnsi="Arial" w:hint="cs"/>
          <w:noProof w:val="0"/>
          <w:rtl/>
        </w:rPr>
        <w:t>ם, בצירוף שיעור של 75</w:t>
      </w:r>
      <w:r w:rsidR="00276DA2">
        <w:rPr>
          <w:rFonts w:ascii="Arial" w:hAnsi="Arial" w:hint="cs"/>
          <w:noProof w:val="0"/>
          <w:rtl/>
        </w:rPr>
        <w:t>%</w:t>
      </w:r>
      <w:r w:rsidR="005A06E7">
        <w:rPr>
          <w:rFonts w:ascii="Arial" w:hAnsi="Arial" w:hint="cs"/>
          <w:noProof w:val="0"/>
          <w:rtl/>
        </w:rPr>
        <w:t xml:space="preserve"> מהוצאות המדור ו </w:t>
      </w:r>
      <w:r w:rsidR="00276DA2">
        <w:rPr>
          <w:rFonts w:ascii="Arial" w:hAnsi="Arial" w:hint="cs"/>
          <w:noProof w:val="0"/>
          <w:rtl/>
        </w:rPr>
        <w:t>-</w:t>
      </w:r>
      <w:r w:rsidR="005A06E7">
        <w:rPr>
          <w:rFonts w:ascii="Arial" w:hAnsi="Arial" w:hint="cs"/>
          <w:noProof w:val="0"/>
          <w:rtl/>
        </w:rPr>
        <w:t xml:space="preserve"> 75</w:t>
      </w:r>
      <w:r w:rsidR="00276DA2">
        <w:rPr>
          <w:rFonts w:ascii="Arial" w:hAnsi="Arial" w:hint="cs"/>
          <w:noProof w:val="0"/>
          <w:rtl/>
        </w:rPr>
        <w:t>%</w:t>
      </w:r>
      <w:r w:rsidR="005A06E7">
        <w:rPr>
          <w:rFonts w:ascii="Arial" w:hAnsi="Arial" w:hint="cs"/>
          <w:noProof w:val="0"/>
          <w:rtl/>
        </w:rPr>
        <w:t xml:space="preserve"> מהו</w:t>
      </w:r>
      <w:r w:rsidR="00BE5B6A">
        <w:rPr>
          <w:rFonts w:ascii="Arial" w:hAnsi="Arial" w:hint="cs"/>
          <w:noProof w:val="0"/>
          <w:rtl/>
        </w:rPr>
        <w:t>צ</w:t>
      </w:r>
      <w:r w:rsidR="005A06E7">
        <w:rPr>
          <w:rFonts w:ascii="Arial" w:hAnsi="Arial" w:hint="cs"/>
          <w:noProof w:val="0"/>
          <w:rtl/>
        </w:rPr>
        <w:t>אות רפואה וחינוך. בהחלטת בית משפט המחוזי הופחת שיעור המדור לכד</w:t>
      </w:r>
      <w:r w:rsidR="00BE5B6A">
        <w:rPr>
          <w:rFonts w:ascii="Arial" w:hAnsi="Arial" w:hint="cs"/>
          <w:noProof w:val="0"/>
          <w:rtl/>
        </w:rPr>
        <w:t>י</w:t>
      </w:r>
      <w:r w:rsidR="005A06E7">
        <w:rPr>
          <w:rFonts w:ascii="Arial" w:hAnsi="Arial" w:hint="cs"/>
          <w:noProof w:val="0"/>
          <w:rtl/>
        </w:rPr>
        <w:t xml:space="preserve"> 50</w:t>
      </w:r>
      <w:r w:rsidR="00BE5B6A">
        <w:rPr>
          <w:rFonts w:ascii="Arial" w:hAnsi="Arial" w:hint="cs"/>
          <w:noProof w:val="0"/>
          <w:rtl/>
        </w:rPr>
        <w:t>%</w:t>
      </w:r>
      <w:r w:rsidR="005A06E7">
        <w:rPr>
          <w:rFonts w:ascii="Arial" w:hAnsi="Arial" w:hint="cs"/>
          <w:noProof w:val="0"/>
          <w:rtl/>
        </w:rPr>
        <w:t>. בהמשך ההליך עתר האב להפחתת שיעור המזונות ו</w:t>
      </w:r>
      <w:r w:rsidR="00BE5B6A">
        <w:rPr>
          <w:rFonts w:ascii="Arial" w:hAnsi="Arial" w:hint="cs"/>
          <w:noProof w:val="0"/>
          <w:rtl/>
        </w:rPr>
        <w:t xml:space="preserve">בהחלטה </w:t>
      </w:r>
      <w:r w:rsidR="005A06E7">
        <w:rPr>
          <w:rFonts w:ascii="Arial" w:hAnsi="Arial" w:hint="cs"/>
          <w:noProof w:val="0"/>
          <w:rtl/>
        </w:rPr>
        <w:t xml:space="preserve">מיום </w:t>
      </w:r>
      <w:r w:rsidR="00BE5B6A">
        <w:rPr>
          <w:rFonts w:ascii="Arial" w:hAnsi="Arial" w:hint="cs"/>
          <w:noProof w:val="0"/>
          <w:rtl/>
        </w:rPr>
        <w:t>13.12.20</w:t>
      </w:r>
      <w:r w:rsidR="005A06E7">
        <w:rPr>
          <w:rFonts w:ascii="Arial" w:hAnsi="Arial" w:hint="cs"/>
          <w:noProof w:val="0"/>
          <w:rtl/>
        </w:rPr>
        <w:t xml:space="preserve"> הופחת שיעור המזונות לכ</w:t>
      </w:r>
      <w:r w:rsidR="00F42FF4">
        <w:rPr>
          <w:rFonts w:ascii="Arial" w:hAnsi="Arial" w:hint="cs"/>
          <w:noProof w:val="0"/>
          <w:rtl/>
        </w:rPr>
        <w:t>ד</w:t>
      </w:r>
      <w:r w:rsidR="005A06E7">
        <w:rPr>
          <w:rFonts w:ascii="Arial" w:hAnsi="Arial" w:hint="cs"/>
          <w:noProof w:val="0"/>
          <w:rtl/>
        </w:rPr>
        <w:t>י סך של 1</w:t>
      </w:r>
      <w:r w:rsidR="00F42FF4">
        <w:rPr>
          <w:rFonts w:ascii="Arial" w:hAnsi="Arial" w:hint="cs"/>
          <w:noProof w:val="0"/>
          <w:rtl/>
        </w:rPr>
        <w:t>,</w:t>
      </w:r>
      <w:r w:rsidR="005A06E7">
        <w:rPr>
          <w:rFonts w:ascii="Arial" w:hAnsi="Arial" w:hint="cs"/>
          <w:noProof w:val="0"/>
          <w:rtl/>
        </w:rPr>
        <w:t>15</w:t>
      </w:r>
      <w:r w:rsidR="00F42FF4">
        <w:rPr>
          <w:rFonts w:ascii="Arial" w:hAnsi="Arial" w:hint="cs"/>
          <w:noProof w:val="0"/>
          <w:rtl/>
        </w:rPr>
        <w:t>0</w:t>
      </w:r>
      <w:r w:rsidR="005A06E7">
        <w:rPr>
          <w:rFonts w:ascii="Arial" w:hAnsi="Arial" w:hint="cs"/>
          <w:noProof w:val="0"/>
          <w:rtl/>
        </w:rPr>
        <w:t xml:space="preserve"> ₪ לכל אחד מהילדים. יתר רכיבי החיוב לא שונו.</w:t>
      </w:r>
    </w:p>
    <w:p w:rsidR="005A06E7" w:rsidRDefault="005A06E7" w:rsidP="003064D0">
      <w:pPr>
        <w:spacing w:line="360" w:lineRule="auto"/>
        <w:ind w:left="680" w:hanging="680"/>
        <w:jc w:val="both"/>
        <w:rPr>
          <w:rFonts w:ascii="Arial" w:hAnsi="Arial"/>
          <w:noProof w:val="0"/>
          <w:rtl/>
        </w:rPr>
      </w:pPr>
    </w:p>
    <w:p w:rsidR="005A06E7" w:rsidRDefault="00107F58" w:rsidP="00A401DC">
      <w:pPr>
        <w:spacing w:line="360" w:lineRule="auto"/>
        <w:ind w:left="680" w:hanging="680"/>
        <w:jc w:val="both"/>
        <w:rPr>
          <w:rFonts w:ascii="Arial" w:hAnsi="Arial"/>
          <w:noProof w:val="0"/>
          <w:rtl/>
        </w:rPr>
      </w:pPr>
      <w:r>
        <w:rPr>
          <w:rFonts w:ascii="Arial" w:hAnsi="Arial" w:hint="cs"/>
          <w:noProof w:val="0"/>
          <w:rtl/>
        </w:rPr>
        <w:t>14</w:t>
      </w:r>
      <w:r w:rsidR="005A06E7">
        <w:rPr>
          <w:rFonts w:ascii="Arial" w:hAnsi="Arial" w:hint="cs"/>
          <w:noProof w:val="0"/>
          <w:rtl/>
        </w:rPr>
        <w:t>.</w:t>
      </w:r>
      <w:r w:rsidR="005A06E7">
        <w:rPr>
          <w:rFonts w:ascii="Arial" w:hAnsi="Arial" w:hint="cs"/>
          <w:noProof w:val="0"/>
          <w:rtl/>
        </w:rPr>
        <w:tab/>
        <w:t xml:space="preserve">האם עובדת </w:t>
      </w:r>
      <w:r w:rsidR="006D4F1E">
        <w:rPr>
          <w:rFonts w:ascii="Arial" w:hAnsi="Arial" w:hint="cs"/>
          <w:noProof w:val="0"/>
          <w:rtl/>
        </w:rPr>
        <w:t>כ- ****</w:t>
      </w:r>
      <w:r w:rsidR="00A401DC">
        <w:rPr>
          <w:rFonts w:ascii="Arial" w:hAnsi="Arial" w:hint="cs"/>
          <w:noProof w:val="0"/>
          <w:rtl/>
        </w:rPr>
        <w:t>. היא הוסמכה ב****</w:t>
      </w:r>
      <w:r w:rsidR="005A06E7">
        <w:rPr>
          <w:rFonts w:ascii="Arial" w:hAnsi="Arial" w:hint="cs"/>
          <w:noProof w:val="0"/>
          <w:rtl/>
        </w:rPr>
        <w:t xml:space="preserve"> וקיבלה ר</w:t>
      </w:r>
      <w:r w:rsidR="00F42FF4">
        <w:rPr>
          <w:rFonts w:ascii="Arial" w:hAnsi="Arial" w:hint="cs"/>
          <w:noProof w:val="0"/>
          <w:rtl/>
        </w:rPr>
        <w:t>י</w:t>
      </w:r>
      <w:r w:rsidR="005A06E7">
        <w:rPr>
          <w:rFonts w:ascii="Arial" w:hAnsi="Arial" w:hint="cs"/>
          <w:noProof w:val="0"/>
          <w:rtl/>
        </w:rPr>
        <w:t>שיון ישראלי</w:t>
      </w:r>
      <w:r w:rsidR="00F42FF4">
        <w:rPr>
          <w:rFonts w:ascii="Arial" w:hAnsi="Arial" w:hint="cs"/>
          <w:noProof w:val="0"/>
          <w:rtl/>
        </w:rPr>
        <w:t xml:space="preserve"> לעסוק בתחום</w:t>
      </w:r>
      <w:r w:rsidR="005A06E7">
        <w:rPr>
          <w:rFonts w:ascii="Arial" w:hAnsi="Arial" w:hint="cs"/>
          <w:noProof w:val="0"/>
          <w:rtl/>
        </w:rPr>
        <w:t xml:space="preserve">. היא טוענת כי עובדת יום בשבוע בלבד, למשך כ </w:t>
      </w:r>
      <w:r w:rsidR="00F42FF4">
        <w:rPr>
          <w:rFonts w:ascii="Arial" w:hAnsi="Arial" w:hint="cs"/>
          <w:noProof w:val="0"/>
          <w:rtl/>
        </w:rPr>
        <w:t>-</w:t>
      </w:r>
      <w:r w:rsidR="005A06E7">
        <w:rPr>
          <w:rFonts w:ascii="Arial" w:hAnsi="Arial" w:hint="cs"/>
          <w:noProof w:val="0"/>
          <w:rtl/>
        </w:rPr>
        <w:t xml:space="preserve"> 6 שעות, וזאת בשל עבודות הש</w:t>
      </w:r>
      <w:r w:rsidR="00F42FF4">
        <w:rPr>
          <w:rFonts w:ascii="Arial" w:hAnsi="Arial" w:hint="cs"/>
          <w:noProof w:val="0"/>
          <w:rtl/>
        </w:rPr>
        <w:t>י</w:t>
      </w:r>
      <w:r w:rsidR="005A06E7">
        <w:rPr>
          <w:rFonts w:ascii="Arial" w:hAnsi="Arial" w:hint="cs"/>
          <w:noProof w:val="0"/>
          <w:rtl/>
        </w:rPr>
        <w:t>רות אותן מבצעת עתה. לטענ</w:t>
      </w:r>
      <w:r w:rsidR="00F42FF4">
        <w:rPr>
          <w:rFonts w:ascii="Arial" w:hAnsi="Arial" w:hint="cs"/>
          <w:noProof w:val="0"/>
          <w:rtl/>
        </w:rPr>
        <w:t>תה</w:t>
      </w:r>
      <w:r w:rsidR="005A06E7">
        <w:rPr>
          <w:rFonts w:ascii="Arial" w:hAnsi="Arial" w:hint="cs"/>
          <w:noProof w:val="0"/>
          <w:rtl/>
        </w:rPr>
        <w:t xml:space="preserve">, אם תעבוד בהיקף מלא, </w:t>
      </w:r>
      <w:r w:rsidR="00F42FF4">
        <w:rPr>
          <w:rFonts w:ascii="Arial" w:hAnsi="Arial" w:hint="cs"/>
          <w:noProof w:val="0"/>
          <w:rtl/>
        </w:rPr>
        <w:t>ת</w:t>
      </w:r>
      <w:r w:rsidR="005A06E7">
        <w:rPr>
          <w:rFonts w:ascii="Arial" w:hAnsi="Arial" w:hint="cs"/>
          <w:noProof w:val="0"/>
          <w:rtl/>
        </w:rPr>
        <w:t xml:space="preserve">שתכר ככל הנראה סך של כ </w:t>
      </w:r>
      <w:r w:rsidR="00F42FF4">
        <w:rPr>
          <w:rFonts w:ascii="Arial" w:hAnsi="Arial" w:hint="cs"/>
          <w:noProof w:val="0"/>
          <w:rtl/>
        </w:rPr>
        <w:t>-</w:t>
      </w:r>
      <w:r w:rsidR="005A06E7">
        <w:rPr>
          <w:rFonts w:ascii="Arial" w:hAnsi="Arial" w:hint="cs"/>
          <w:noProof w:val="0"/>
          <w:rtl/>
        </w:rPr>
        <w:t xml:space="preserve"> 10,000 ₪ </w:t>
      </w:r>
      <w:r w:rsidR="00F42FF4">
        <w:rPr>
          <w:rFonts w:ascii="Arial" w:hAnsi="Arial" w:hint="cs"/>
          <w:noProof w:val="0"/>
          <w:rtl/>
        </w:rPr>
        <w:t>בחודש</w:t>
      </w:r>
      <w:r w:rsidR="005A06E7">
        <w:rPr>
          <w:rFonts w:ascii="Arial" w:hAnsi="Arial" w:hint="cs"/>
          <w:noProof w:val="0"/>
          <w:rtl/>
        </w:rPr>
        <w:t xml:space="preserve">. </w:t>
      </w:r>
      <w:r w:rsidR="00A00A0E">
        <w:rPr>
          <w:rFonts w:ascii="Arial" w:hAnsi="Arial" w:hint="cs"/>
          <w:noProof w:val="0"/>
          <w:rtl/>
        </w:rPr>
        <w:t xml:space="preserve">האם </w:t>
      </w:r>
      <w:r w:rsidR="00A00A0E">
        <w:rPr>
          <w:rFonts w:ascii="Arial" w:hAnsi="Arial" w:hint="cs"/>
          <w:noProof w:val="0"/>
          <w:rtl/>
        </w:rPr>
        <w:lastRenderedPageBreak/>
        <w:t>מדגישה כי היא סובלת מ</w:t>
      </w:r>
      <w:r w:rsidR="006D4F1E">
        <w:rPr>
          <w:rFonts w:ascii="Arial" w:hAnsi="Arial" w:hint="cs"/>
          <w:noProof w:val="0"/>
          <w:rtl/>
        </w:rPr>
        <w:t>-****</w:t>
      </w:r>
      <w:r w:rsidR="00A00A0E">
        <w:rPr>
          <w:rFonts w:ascii="Arial" w:hAnsi="Arial" w:hint="cs"/>
          <w:noProof w:val="0"/>
          <w:rtl/>
        </w:rPr>
        <w:t xml:space="preserve"> ויכולת השתכרותה לא מלאה.</w:t>
      </w:r>
      <w:r w:rsidR="00E71FAE">
        <w:rPr>
          <w:rFonts w:ascii="Arial" w:hAnsi="Arial" w:hint="cs"/>
          <w:noProof w:val="0"/>
          <w:rtl/>
        </w:rPr>
        <w:t xml:space="preserve"> האם מקבלת קצבת נכות מאת המל"ל, בסך של כ - 3,000 ₪ בחודש.</w:t>
      </w:r>
      <w:r w:rsidR="00A00A0E">
        <w:rPr>
          <w:rFonts w:ascii="Arial" w:hAnsi="Arial" w:hint="cs"/>
          <w:noProof w:val="0"/>
          <w:rtl/>
        </w:rPr>
        <w:t xml:space="preserve"> </w:t>
      </w:r>
      <w:r w:rsidR="005A06E7">
        <w:rPr>
          <w:rFonts w:ascii="Arial" w:hAnsi="Arial" w:hint="cs"/>
          <w:noProof w:val="0"/>
          <w:rtl/>
        </w:rPr>
        <w:t xml:space="preserve">האם טוענת כי האב עובד </w:t>
      </w:r>
      <w:r w:rsidR="006D4F1E">
        <w:rPr>
          <w:rFonts w:ascii="Arial" w:hAnsi="Arial" w:hint="cs"/>
          <w:noProof w:val="0"/>
          <w:rtl/>
        </w:rPr>
        <w:t>כ-****</w:t>
      </w:r>
      <w:r w:rsidR="005A06E7">
        <w:rPr>
          <w:rFonts w:ascii="Arial" w:hAnsi="Arial" w:hint="cs"/>
          <w:noProof w:val="0"/>
          <w:rtl/>
        </w:rPr>
        <w:t xml:space="preserve">, </w:t>
      </w:r>
      <w:r w:rsidR="006D4F1E">
        <w:rPr>
          <w:rFonts w:ascii="Arial" w:hAnsi="Arial" w:hint="cs"/>
          <w:noProof w:val="0"/>
          <w:rtl/>
        </w:rPr>
        <w:t>כ-****</w:t>
      </w:r>
      <w:r w:rsidR="005A06E7">
        <w:rPr>
          <w:rFonts w:ascii="Arial" w:hAnsi="Arial" w:hint="cs"/>
          <w:noProof w:val="0"/>
          <w:rtl/>
        </w:rPr>
        <w:t xml:space="preserve"> נד</w:t>
      </w:r>
      <w:r w:rsidR="00F42FF4">
        <w:rPr>
          <w:rFonts w:ascii="Arial" w:hAnsi="Arial" w:hint="cs"/>
          <w:noProof w:val="0"/>
          <w:rtl/>
        </w:rPr>
        <w:t>ל"</w:t>
      </w:r>
      <w:r w:rsidR="005A06E7">
        <w:rPr>
          <w:rFonts w:ascii="Arial" w:hAnsi="Arial" w:hint="cs"/>
          <w:noProof w:val="0"/>
          <w:rtl/>
        </w:rPr>
        <w:t xml:space="preserve">ן וכקבלן בניין. לטענתה הוא משתכר סך של כ </w:t>
      </w:r>
      <w:r w:rsidR="00F42FF4">
        <w:rPr>
          <w:rFonts w:ascii="Arial" w:hAnsi="Arial" w:hint="cs"/>
          <w:noProof w:val="0"/>
          <w:rtl/>
        </w:rPr>
        <w:t>-</w:t>
      </w:r>
      <w:r w:rsidR="005A06E7">
        <w:rPr>
          <w:rFonts w:ascii="Arial" w:hAnsi="Arial" w:hint="cs"/>
          <w:noProof w:val="0"/>
          <w:rtl/>
        </w:rPr>
        <w:t xml:space="preserve"> 80,000 ₪ נטו בחודש</w:t>
      </w:r>
      <w:r w:rsidR="00F42FF4">
        <w:rPr>
          <w:rFonts w:ascii="Arial" w:hAnsi="Arial" w:hint="cs"/>
          <w:noProof w:val="0"/>
          <w:rtl/>
        </w:rPr>
        <w:t>, כשחלק מהסכום לא מדווח.</w:t>
      </w:r>
      <w:r w:rsidR="005A06E7">
        <w:rPr>
          <w:rFonts w:ascii="Arial" w:hAnsi="Arial" w:hint="cs"/>
          <w:noProof w:val="0"/>
          <w:rtl/>
        </w:rPr>
        <w:t xml:space="preserve"> כמו כן טוענ</w:t>
      </w:r>
      <w:r w:rsidR="00F42FF4">
        <w:rPr>
          <w:rFonts w:ascii="Arial" w:hAnsi="Arial" w:hint="cs"/>
          <w:noProof w:val="0"/>
          <w:rtl/>
        </w:rPr>
        <w:t>ת האם</w:t>
      </w:r>
      <w:r w:rsidR="005A06E7">
        <w:rPr>
          <w:rFonts w:ascii="Arial" w:hAnsi="Arial" w:hint="cs"/>
          <w:noProof w:val="0"/>
          <w:rtl/>
        </w:rPr>
        <w:t xml:space="preserve"> כי </w:t>
      </w:r>
      <w:r w:rsidR="00F42FF4">
        <w:rPr>
          <w:rFonts w:ascii="Arial" w:hAnsi="Arial" w:hint="cs"/>
          <w:noProof w:val="0"/>
          <w:rtl/>
        </w:rPr>
        <w:t xml:space="preserve">האב </w:t>
      </w:r>
      <w:r w:rsidR="005A06E7">
        <w:rPr>
          <w:rFonts w:ascii="Arial" w:hAnsi="Arial" w:hint="cs"/>
          <w:noProof w:val="0"/>
          <w:rtl/>
        </w:rPr>
        <w:t xml:space="preserve">היה </w:t>
      </w:r>
      <w:r w:rsidR="00F42FF4">
        <w:rPr>
          <w:rFonts w:ascii="Arial" w:hAnsi="Arial" w:hint="cs"/>
          <w:noProof w:val="0"/>
          <w:rtl/>
        </w:rPr>
        <w:t xml:space="preserve">בעלים של זכויות בבית במושב </w:t>
      </w:r>
      <w:r w:rsidR="006D4F1E">
        <w:rPr>
          <w:rFonts w:ascii="Arial" w:hAnsi="Arial" w:hint="cs"/>
          <w:noProof w:val="0"/>
          <w:rtl/>
        </w:rPr>
        <w:t>****</w:t>
      </w:r>
      <w:r w:rsidR="005A06E7">
        <w:rPr>
          <w:rFonts w:ascii="Arial" w:hAnsi="Arial" w:hint="cs"/>
          <w:noProof w:val="0"/>
          <w:rtl/>
        </w:rPr>
        <w:t>, שנמכר</w:t>
      </w:r>
      <w:r w:rsidR="00F42FF4">
        <w:rPr>
          <w:rFonts w:ascii="Arial" w:hAnsi="Arial" w:hint="cs"/>
          <w:noProof w:val="0"/>
          <w:rtl/>
        </w:rPr>
        <w:t>ו</w:t>
      </w:r>
      <w:r w:rsidR="005A06E7">
        <w:rPr>
          <w:rFonts w:ascii="Arial" w:hAnsi="Arial" w:hint="cs"/>
          <w:noProof w:val="0"/>
          <w:rtl/>
        </w:rPr>
        <w:t xml:space="preserve"> תמורת סך של כ </w:t>
      </w:r>
      <w:r w:rsidR="00F42FF4">
        <w:rPr>
          <w:rFonts w:ascii="Arial" w:hAnsi="Arial" w:hint="cs"/>
          <w:noProof w:val="0"/>
          <w:rtl/>
        </w:rPr>
        <w:t>-</w:t>
      </w:r>
      <w:r w:rsidR="005A06E7">
        <w:rPr>
          <w:rFonts w:ascii="Arial" w:hAnsi="Arial" w:hint="cs"/>
          <w:noProof w:val="0"/>
          <w:rtl/>
        </w:rPr>
        <w:t xml:space="preserve"> 3.5 מ</w:t>
      </w:r>
      <w:r w:rsidR="00F42FF4">
        <w:rPr>
          <w:rFonts w:ascii="Arial" w:hAnsi="Arial" w:hint="cs"/>
          <w:noProof w:val="0"/>
          <w:rtl/>
        </w:rPr>
        <w:t>י</w:t>
      </w:r>
      <w:r w:rsidR="005A06E7">
        <w:rPr>
          <w:rFonts w:ascii="Arial" w:hAnsi="Arial" w:hint="cs"/>
          <w:noProof w:val="0"/>
          <w:rtl/>
        </w:rPr>
        <w:t>ליון ₪. לטענתה, לאב אין הוצאות מדור</w:t>
      </w:r>
      <w:r w:rsidR="00F42FF4">
        <w:rPr>
          <w:rFonts w:ascii="Arial" w:hAnsi="Arial" w:hint="cs"/>
          <w:noProof w:val="0"/>
          <w:rtl/>
        </w:rPr>
        <w:t>,</w:t>
      </w:r>
      <w:r w:rsidR="005A06E7">
        <w:rPr>
          <w:rFonts w:ascii="Arial" w:hAnsi="Arial" w:hint="cs"/>
          <w:noProof w:val="0"/>
          <w:rtl/>
        </w:rPr>
        <w:t xml:space="preserve"> הואיל ומתגורר בבית שנתנו לו הוריו. האם עותרת למזונות 3 הילדים בסך של כ </w:t>
      </w:r>
      <w:r w:rsidR="00D22F28">
        <w:rPr>
          <w:rFonts w:ascii="Arial" w:hAnsi="Arial" w:hint="cs"/>
          <w:noProof w:val="0"/>
          <w:rtl/>
        </w:rPr>
        <w:t>-</w:t>
      </w:r>
      <w:r w:rsidR="005A06E7">
        <w:rPr>
          <w:rFonts w:ascii="Arial" w:hAnsi="Arial" w:hint="cs"/>
          <w:noProof w:val="0"/>
          <w:rtl/>
        </w:rPr>
        <w:t xml:space="preserve"> 11</w:t>
      </w:r>
      <w:r w:rsidR="00F42FF4">
        <w:rPr>
          <w:rFonts w:ascii="Arial" w:hAnsi="Arial" w:hint="cs"/>
          <w:noProof w:val="0"/>
          <w:rtl/>
        </w:rPr>
        <w:t>,</w:t>
      </w:r>
      <w:r w:rsidR="005A06E7">
        <w:rPr>
          <w:rFonts w:ascii="Arial" w:hAnsi="Arial" w:hint="cs"/>
          <w:noProof w:val="0"/>
          <w:rtl/>
        </w:rPr>
        <w:t>000 ₪ בחודש, בצירוף מדור והוצאות רפואה וחינו</w:t>
      </w:r>
      <w:r w:rsidR="00F42FF4">
        <w:rPr>
          <w:rFonts w:ascii="Arial" w:hAnsi="Arial" w:hint="cs"/>
          <w:noProof w:val="0"/>
          <w:rtl/>
        </w:rPr>
        <w:t>ך</w:t>
      </w:r>
      <w:r w:rsidR="005A06E7">
        <w:rPr>
          <w:rFonts w:ascii="Arial" w:hAnsi="Arial" w:hint="cs"/>
          <w:noProof w:val="0"/>
          <w:rtl/>
        </w:rPr>
        <w:t>.</w:t>
      </w:r>
    </w:p>
    <w:p w:rsidR="005A06E7" w:rsidRDefault="005A06E7" w:rsidP="003064D0">
      <w:pPr>
        <w:spacing w:line="360" w:lineRule="auto"/>
        <w:ind w:left="680" w:hanging="680"/>
        <w:jc w:val="both"/>
        <w:rPr>
          <w:rFonts w:ascii="Arial" w:hAnsi="Arial"/>
          <w:noProof w:val="0"/>
          <w:rtl/>
        </w:rPr>
      </w:pPr>
    </w:p>
    <w:p w:rsidR="001E3F2B" w:rsidRDefault="005A06E7" w:rsidP="00A401DC">
      <w:pPr>
        <w:spacing w:line="360" w:lineRule="auto"/>
        <w:ind w:left="680"/>
        <w:jc w:val="both"/>
        <w:rPr>
          <w:rFonts w:ascii="Arial" w:hAnsi="Arial"/>
          <w:noProof w:val="0"/>
          <w:rtl/>
        </w:rPr>
      </w:pPr>
      <w:r>
        <w:rPr>
          <w:rFonts w:ascii="Arial" w:hAnsi="Arial" w:hint="cs"/>
          <w:noProof w:val="0"/>
          <w:rtl/>
        </w:rPr>
        <w:t xml:space="preserve">האב טוען כי הכנסתו ירדה מאוד. הוא </w:t>
      </w:r>
      <w:r w:rsidR="001E3F2B">
        <w:rPr>
          <w:rFonts w:ascii="Arial" w:hAnsi="Arial" w:hint="cs"/>
          <w:noProof w:val="0"/>
          <w:rtl/>
        </w:rPr>
        <w:t xml:space="preserve">טוען כי </w:t>
      </w:r>
      <w:r w:rsidR="00F42FF4">
        <w:rPr>
          <w:rFonts w:ascii="Arial" w:hAnsi="Arial" w:hint="cs"/>
          <w:noProof w:val="0"/>
          <w:rtl/>
        </w:rPr>
        <w:t xml:space="preserve">הוא </w:t>
      </w:r>
      <w:r>
        <w:rPr>
          <w:rFonts w:ascii="Arial" w:hAnsi="Arial" w:hint="cs"/>
          <w:noProof w:val="0"/>
          <w:rtl/>
        </w:rPr>
        <w:t xml:space="preserve">עובד </w:t>
      </w:r>
      <w:r w:rsidR="006D4F1E">
        <w:rPr>
          <w:rFonts w:ascii="Arial" w:hAnsi="Arial" w:hint="cs"/>
          <w:noProof w:val="0"/>
          <w:rtl/>
        </w:rPr>
        <w:t>כ-****</w:t>
      </w:r>
      <w:r>
        <w:rPr>
          <w:rFonts w:ascii="Arial" w:hAnsi="Arial" w:hint="cs"/>
          <w:noProof w:val="0"/>
          <w:rtl/>
        </w:rPr>
        <w:t xml:space="preserve"> בלבד וכי הכנסתו עומ</w:t>
      </w:r>
      <w:r w:rsidR="00F42FF4">
        <w:rPr>
          <w:rFonts w:ascii="Arial" w:hAnsi="Arial" w:hint="cs"/>
          <w:noProof w:val="0"/>
          <w:rtl/>
        </w:rPr>
        <w:t>ד</w:t>
      </w:r>
      <w:r>
        <w:rPr>
          <w:rFonts w:ascii="Arial" w:hAnsi="Arial" w:hint="cs"/>
          <w:noProof w:val="0"/>
          <w:rtl/>
        </w:rPr>
        <w:t xml:space="preserve">ת </w:t>
      </w:r>
      <w:r w:rsidR="00276DA2">
        <w:rPr>
          <w:rFonts w:ascii="Arial" w:hAnsi="Arial" w:hint="cs"/>
          <w:noProof w:val="0"/>
          <w:rtl/>
        </w:rPr>
        <w:t xml:space="preserve">עתה </w:t>
      </w:r>
      <w:r>
        <w:rPr>
          <w:rFonts w:ascii="Arial" w:hAnsi="Arial" w:hint="cs"/>
          <w:noProof w:val="0"/>
          <w:rtl/>
        </w:rPr>
        <w:t>ע</w:t>
      </w:r>
      <w:r w:rsidR="00F42FF4">
        <w:rPr>
          <w:rFonts w:ascii="Arial" w:hAnsi="Arial" w:hint="cs"/>
          <w:noProof w:val="0"/>
          <w:rtl/>
        </w:rPr>
        <w:t>"</w:t>
      </w:r>
      <w:r>
        <w:rPr>
          <w:rFonts w:ascii="Arial" w:hAnsi="Arial" w:hint="cs"/>
          <w:noProof w:val="0"/>
          <w:rtl/>
        </w:rPr>
        <w:t xml:space="preserve">ס של כ </w:t>
      </w:r>
      <w:r w:rsidR="00CD3D69">
        <w:rPr>
          <w:rFonts w:ascii="Arial" w:hAnsi="Arial" w:hint="cs"/>
          <w:noProof w:val="0"/>
          <w:rtl/>
        </w:rPr>
        <w:t>-</w:t>
      </w:r>
      <w:r>
        <w:rPr>
          <w:rFonts w:ascii="Arial" w:hAnsi="Arial" w:hint="cs"/>
          <w:noProof w:val="0"/>
          <w:rtl/>
        </w:rPr>
        <w:t xml:space="preserve"> 8</w:t>
      </w:r>
      <w:r w:rsidR="00F42FF4">
        <w:rPr>
          <w:rFonts w:ascii="Arial" w:hAnsi="Arial" w:hint="cs"/>
          <w:noProof w:val="0"/>
          <w:rtl/>
        </w:rPr>
        <w:t>,</w:t>
      </w:r>
      <w:r>
        <w:rPr>
          <w:rFonts w:ascii="Arial" w:hAnsi="Arial" w:hint="cs"/>
          <w:noProof w:val="0"/>
          <w:rtl/>
        </w:rPr>
        <w:t>000 ₪ נטו בחודש בלבד</w:t>
      </w:r>
      <w:r w:rsidR="00CD3D69">
        <w:rPr>
          <w:rFonts w:ascii="Arial" w:hAnsi="Arial" w:hint="cs"/>
          <w:noProof w:val="0"/>
          <w:rtl/>
        </w:rPr>
        <w:t>, בעוד שהאם יכולה להשתכר סך של בין 17,000</w:t>
      </w:r>
      <w:r w:rsidR="00276DA2">
        <w:rPr>
          <w:rFonts w:ascii="Arial" w:hAnsi="Arial" w:hint="cs"/>
          <w:noProof w:val="0"/>
          <w:rtl/>
        </w:rPr>
        <w:t xml:space="preserve"> ל - </w:t>
      </w:r>
      <w:r w:rsidR="00CD3D69">
        <w:rPr>
          <w:rFonts w:ascii="Arial" w:hAnsi="Arial" w:hint="cs"/>
          <w:noProof w:val="0"/>
          <w:rtl/>
        </w:rPr>
        <w:t>20,000 ₪ נטו בחודש.</w:t>
      </w:r>
      <w:r>
        <w:rPr>
          <w:rFonts w:ascii="Arial" w:hAnsi="Arial" w:hint="cs"/>
          <w:noProof w:val="0"/>
          <w:rtl/>
        </w:rPr>
        <w:t xml:space="preserve"> </w:t>
      </w:r>
      <w:r w:rsidR="00276DA2">
        <w:rPr>
          <w:rFonts w:ascii="Arial" w:hAnsi="Arial" w:hint="cs"/>
          <w:noProof w:val="0"/>
          <w:rtl/>
        </w:rPr>
        <w:t xml:space="preserve">גם </w:t>
      </w:r>
      <w:r w:rsidR="00A00A0E">
        <w:rPr>
          <w:rFonts w:ascii="Arial" w:hAnsi="Arial" w:hint="cs"/>
          <w:noProof w:val="0"/>
          <w:rtl/>
        </w:rPr>
        <w:t xml:space="preserve">האב מציין בעיות בריאות מהן סובל. </w:t>
      </w:r>
      <w:r>
        <w:rPr>
          <w:rFonts w:ascii="Arial" w:hAnsi="Arial" w:hint="cs"/>
          <w:noProof w:val="0"/>
          <w:rtl/>
        </w:rPr>
        <w:t xml:space="preserve">האב טוען כי </w:t>
      </w:r>
      <w:r w:rsidR="001E3F2B">
        <w:rPr>
          <w:rFonts w:ascii="Arial" w:hAnsi="Arial" w:hint="cs"/>
          <w:noProof w:val="0"/>
          <w:rtl/>
        </w:rPr>
        <w:t>חלק נכבד מהסכום שקי</w:t>
      </w:r>
      <w:r w:rsidR="00CD3D69">
        <w:rPr>
          <w:rFonts w:ascii="Arial" w:hAnsi="Arial" w:hint="cs"/>
          <w:noProof w:val="0"/>
          <w:rtl/>
        </w:rPr>
        <w:t>ב</w:t>
      </w:r>
      <w:r w:rsidR="001E3F2B">
        <w:rPr>
          <w:rFonts w:ascii="Arial" w:hAnsi="Arial" w:hint="cs"/>
          <w:noProof w:val="0"/>
          <w:rtl/>
        </w:rPr>
        <w:t xml:space="preserve">ל עבור מכירת המשק שהיה בבעלתו במושב </w:t>
      </w:r>
      <w:r w:rsidR="00A401DC">
        <w:rPr>
          <w:rFonts w:ascii="Arial" w:hAnsi="Arial" w:hint="cs"/>
          <w:noProof w:val="0"/>
          <w:rtl/>
        </w:rPr>
        <w:t>****</w:t>
      </w:r>
      <w:r w:rsidR="001E3F2B">
        <w:rPr>
          <w:rFonts w:ascii="Arial" w:hAnsi="Arial" w:hint="cs"/>
          <w:noProof w:val="0"/>
          <w:rtl/>
        </w:rPr>
        <w:t xml:space="preserve"> הועבר לצורך תשלו</w:t>
      </w:r>
      <w:r w:rsidR="00CD3D69">
        <w:rPr>
          <w:rFonts w:ascii="Arial" w:hAnsi="Arial" w:hint="cs"/>
          <w:noProof w:val="0"/>
          <w:rtl/>
        </w:rPr>
        <w:t>ם</w:t>
      </w:r>
      <w:r w:rsidR="001E3F2B">
        <w:rPr>
          <w:rFonts w:ascii="Arial" w:hAnsi="Arial" w:hint="cs"/>
          <w:noProof w:val="0"/>
          <w:rtl/>
        </w:rPr>
        <w:t xml:space="preserve"> מ</w:t>
      </w:r>
      <w:r w:rsidR="00CD3D69">
        <w:rPr>
          <w:rFonts w:ascii="Arial" w:hAnsi="Arial" w:hint="cs"/>
          <w:noProof w:val="0"/>
          <w:rtl/>
        </w:rPr>
        <w:t xml:space="preserve">יסים </w:t>
      </w:r>
      <w:r w:rsidR="001E3F2B">
        <w:rPr>
          <w:rFonts w:ascii="Arial" w:hAnsi="Arial" w:hint="cs"/>
          <w:noProof w:val="0"/>
          <w:rtl/>
        </w:rPr>
        <w:t xml:space="preserve">והוצאות </w:t>
      </w:r>
      <w:r w:rsidR="00CD3D69">
        <w:rPr>
          <w:rFonts w:ascii="Arial" w:hAnsi="Arial" w:hint="cs"/>
          <w:noProof w:val="0"/>
          <w:rtl/>
        </w:rPr>
        <w:t>אחרות, וב</w:t>
      </w:r>
      <w:r w:rsidR="001E3F2B">
        <w:rPr>
          <w:rFonts w:ascii="Arial" w:hAnsi="Arial" w:hint="cs"/>
          <w:noProof w:val="0"/>
          <w:rtl/>
        </w:rPr>
        <w:t xml:space="preserve">אופן שנותר בידיו סך של כ </w:t>
      </w:r>
      <w:r w:rsidR="00CD3D69">
        <w:rPr>
          <w:rFonts w:ascii="Arial" w:hAnsi="Arial" w:hint="cs"/>
          <w:noProof w:val="0"/>
          <w:rtl/>
        </w:rPr>
        <w:t>-</w:t>
      </w:r>
      <w:r w:rsidR="001E3F2B">
        <w:rPr>
          <w:rFonts w:ascii="Arial" w:hAnsi="Arial" w:hint="cs"/>
          <w:noProof w:val="0"/>
          <w:rtl/>
        </w:rPr>
        <w:t xml:space="preserve"> 2.4 מ</w:t>
      </w:r>
      <w:r w:rsidR="00CD3D69">
        <w:rPr>
          <w:rFonts w:ascii="Arial" w:hAnsi="Arial" w:hint="cs"/>
          <w:noProof w:val="0"/>
          <w:rtl/>
        </w:rPr>
        <w:t>י</w:t>
      </w:r>
      <w:r w:rsidR="001E3F2B">
        <w:rPr>
          <w:rFonts w:ascii="Arial" w:hAnsi="Arial" w:hint="cs"/>
          <w:noProof w:val="0"/>
          <w:rtl/>
        </w:rPr>
        <w:t xml:space="preserve">ליון ₪, שאף אינו מספיק לרכישת דירה. האב טוען כי </w:t>
      </w:r>
      <w:r>
        <w:rPr>
          <w:rFonts w:ascii="Arial" w:hAnsi="Arial" w:hint="cs"/>
          <w:noProof w:val="0"/>
          <w:rtl/>
        </w:rPr>
        <w:t>בין אם ישונו זמני השהות והילדים יהיו אצלו בלבד, ו</w:t>
      </w:r>
      <w:r w:rsidR="00CD3D69">
        <w:rPr>
          <w:rFonts w:ascii="Arial" w:hAnsi="Arial" w:hint="cs"/>
          <w:noProof w:val="0"/>
          <w:rtl/>
        </w:rPr>
        <w:t>ב</w:t>
      </w:r>
      <w:r>
        <w:rPr>
          <w:rFonts w:ascii="Arial" w:hAnsi="Arial" w:hint="cs"/>
          <w:noProof w:val="0"/>
          <w:rtl/>
        </w:rPr>
        <w:t>ין אם יוותרו זמני השהות ה</w:t>
      </w:r>
      <w:r w:rsidR="001E3F2B">
        <w:rPr>
          <w:rFonts w:ascii="Arial" w:hAnsi="Arial" w:hint="cs"/>
          <w:noProof w:val="0"/>
          <w:rtl/>
        </w:rPr>
        <w:t>שוויוני</w:t>
      </w:r>
      <w:r w:rsidR="00CD3D69">
        <w:rPr>
          <w:rFonts w:ascii="Arial" w:hAnsi="Arial" w:hint="cs"/>
          <w:noProof w:val="0"/>
          <w:rtl/>
        </w:rPr>
        <w:t>ים</w:t>
      </w:r>
      <w:r w:rsidR="001E3F2B">
        <w:rPr>
          <w:rFonts w:ascii="Arial" w:hAnsi="Arial" w:hint="cs"/>
          <w:noProof w:val="0"/>
          <w:rtl/>
        </w:rPr>
        <w:t>, אין לחייבו במזונות</w:t>
      </w:r>
      <w:r w:rsidR="00CD3D69">
        <w:rPr>
          <w:rFonts w:ascii="Arial" w:hAnsi="Arial" w:hint="cs"/>
          <w:noProof w:val="0"/>
          <w:rtl/>
        </w:rPr>
        <w:t xml:space="preserve"> בשל השכר הזהה בקירוב</w:t>
      </w:r>
      <w:r w:rsidR="001E3F2B">
        <w:rPr>
          <w:rFonts w:ascii="Arial" w:hAnsi="Arial" w:hint="cs"/>
          <w:noProof w:val="0"/>
          <w:rtl/>
        </w:rPr>
        <w:t xml:space="preserve">, ולכל היותר </w:t>
      </w:r>
      <w:r w:rsidR="00CD3D69">
        <w:rPr>
          <w:rFonts w:ascii="Arial" w:hAnsi="Arial" w:hint="cs"/>
          <w:noProof w:val="0"/>
          <w:rtl/>
        </w:rPr>
        <w:t xml:space="preserve">יש </w:t>
      </w:r>
      <w:r w:rsidR="001E3F2B">
        <w:rPr>
          <w:rFonts w:ascii="Arial" w:hAnsi="Arial" w:hint="cs"/>
          <w:noProof w:val="0"/>
          <w:rtl/>
        </w:rPr>
        <w:t xml:space="preserve">לערוך איזון מסוים בכך שיושת עליו שיעור גבוה יותר </w:t>
      </w:r>
      <w:r w:rsidR="00CD3D69">
        <w:rPr>
          <w:rFonts w:ascii="Arial" w:hAnsi="Arial" w:hint="cs"/>
          <w:noProof w:val="0"/>
          <w:rtl/>
        </w:rPr>
        <w:t>בהוצאות הרפואה והחינוך</w:t>
      </w:r>
      <w:r w:rsidR="001E3F2B">
        <w:rPr>
          <w:rFonts w:ascii="Arial" w:hAnsi="Arial" w:hint="cs"/>
          <w:noProof w:val="0"/>
          <w:rtl/>
        </w:rPr>
        <w:t>.</w:t>
      </w:r>
    </w:p>
    <w:p w:rsidR="001E3F2B" w:rsidRDefault="001E3F2B" w:rsidP="005A06E7">
      <w:pPr>
        <w:spacing w:line="360" w:lineRule="auto"/>
        <w:ind w:left="680"/>
        <w:jc w:val="both"/>
        <w:rPr>
          <w:rFonts w:ascii="Arial" w:hAnsi="Arial"/>
          <w:noProof w:val="0"/>
          <w:rtl/>
        </w:rPr>
      </w:pPr>
    </w:p>
    <w:p w:rsidR="003064D0" w:rsidRDefault="00107F58" w:rsidP="00276DA2">
      <w:pPr>
        <w:spacing w:line="360" w:lineRule="auto"/>
        <w:ind w:left="680" w:hanging="680"/>
        <w:jc w:val="both"/>
        <w:rPr>
          <w:rFonts w:ascii="Arial" w:hAnsi="Arial"/>
          <w:noProof w:val="0"/>
          <w:rtl/>
        </w:rPr>
      </w:pPr>
      <w:r>
        <w:rPr>
          <w:rFonts w:ascii="Arial" w:hAnsi="Arial" w:hint="cs"/>
          <w:noProof w:val="0"/>
          <w:rtl/>
        </w:rPr>
        <w:t>15</w:t>
      </w:r>
      <w:r w:rsidR="001E3F2B">
        <w:rPr>
          <w:rFonts w:ascii="Arial" w:hAnsi="Arial" w:hint="cs"/>
          <w:noProof w:val="0"/>
          <w:rtl/>
        </w:rPr>
        <w:t>.</w:t>
      </w:r>
      <w:r w:rsidR="001E3F2B">
        <w:rPr>
          <w:rFonts w:ascii="Arial" w:hAnsi="Arial" w:hint="cs"/>
          <w:noProof w:val="0"/>
          <w:rtl/>
        </w:rPr>
        <w:tab/>
        <w:t>ה</w:t>
      </w:r>
      <w:r w:rsidR="003064D0">
        <w:rPr>
          <w:rFonts w:ascii="Arial" w:hAnsi="Arial"/>
          <w:noProof w:val="0"/>
          <w:rtl/>
        </w:rPr>
        <w:t>כללים בקשר לנשיאה בנטל מזונות הילדים בין ההורים נוסחו היטב בבע"מ 919/15. הכלל הוא כי החל מגיל 6 חלה החובה במזונות הילדים על שני ההורים, מדין צדקה, עפ"י הכנסותיהם. עד גיל 6 חב האב היהודי באופן בלעדי בכל צרכיהם הבסיסיים וההכרחיים של הילדים (שהוגדרו בפסיקה בסך של כ - 1,</w:t>
      </w:r>
      <w:r w:rsidR="001E3F2B">
        <w:rPr>
          <w:rFonts w:ascii="Arial" w:hAnsi="Arial" w:hint="cs"/>
          <w:noProof w:val="0"/>
          <w:rtl/>
        </w:rPr>
        <w:t>8</w:t>
      </w:r>
      <w:r w:rsidR="003064D0">
        <w:rPr>
          <w:rFonts w:ascii="Arial" w:hAnsi="Arial"/>
          <w:noProof w:val="0"/>
          <w:rtl/>
        </w:rPr>
        <w:t>00 ₪ בחודש), בעוד שבצרכים הנוספים חבים שני ההורים יחדיו, מכח דיני הצדקה. בע"מ 919/15 קבע התחשבות ישירה בזמני השהות שנמצאים הילדים אצל האב, וזאת משום ההוצאות שהוא מוציא עליהם בעין, מטבע הדברים, עת הם שוהים עמו. תוצאת בע"מ 919/15 היתה כי בנסיבות מסוימות, עת הכנסת ההורים זהה וכך גם זמני השהות, יכול ואין לפסוק כל חיוב במזונות של האב כלפי האם. בפסיקה מאוחרת יותר הוחלה נוסחת הבע"מ האמור גם עת ההכנסות או זמני השהות אינם זהים.</w:t>
      </w:r>
    </w:p>
    <w:p w:rsidR="003064D0" w:rsidRPr="001E3F2B" w:rsidRDefault="003064D0" w:rsidP="003064D0">
      <w:pPr>
        <w:spacing w:line="360" w:lineRule="auto"/>
        <w:ind w:left="680" w:hanging="680"/>
        <w:jc w:val="both"/>
        <w:rPr>
          <w:rFonts w:ascii="Arial" w:hAnsi="Arial"/>
          <w:b/>
          <w:bCs/>
          <w:noProof w:val="0"/>
          <w:rtl/>
        </w:rPr>
      </w:pPr>
      <w:r w:rsidRPr="001E3F2B">
        <w:rPr>
          <w:rFonts w:ascii="Arial" w:hAnsi="Arial"/>
          <w:b/>
          <w:bCs/>
          <w:noProof w:val="0"/>
          <w:rtl/>
        </w:rPr>
        <w:tab/>
        <w:t>פסקי דין רבים סיכמו אפוא וקבעו כי לצורך קביעת שיעור מזונות הילדים יש לקחת בחשבון את צרכי הילדים, הכנסות ההורים וזמני השהות.</w:t>
      </w:r>
    </w:p>
    <w:p w:rsidR="003064D0" w:rsidRPr="00276DA2" w:rsidRDefault="003064D0" w:rsidP="003064D0">
      <w:pPr>
        <w:spacing w:line="360" w:lineRule="auto"/>
        <w:ind w:left="680" w:hanging="680"/>
        <w:jc w:val="both"/>
        <w:rPr>
          <w:rFonts w:ascii="Arial" w:hAnsi="Arial"/>
          <w:b/>
          <w:bCs/>
          <w:noProof w:val="0"/>
          <w:rtl/>
        </w:rPr>
      </w:pPr>
    </w:p>
    <w:p w:rsidR="001E3F2B" w:rsidRPr="00CE70BB" w:rsidRDefault="00107F58" w:rsidP="00A401DC">
      <w:pPr>
        <w:spacing w:line="360" w:lineRule="auto"/>
        <w:ind w:left="680" w:hanging="680"/>
        <w:jc w:val="both"/>
        <w:rPr>
          <w:rFonts w:ascii="Arial" w:hAnsi="Arial"/>
          <w:b/>
          <w:bCs/>
          <w:noProof w:val="0"/>
          <w:rtl/>
        </w:rPr>
      </w:pPr>
      <w:r w:rsidRPr="00276DA2">
        <w:rPr>
          <w:rFonts w:ascii="Arial" w:hAnsi="Arial" w:hint="cs"/>
          <w:b/>
          <w:bCs/>
          <w:noProof w:val="0"/>
          <w:rtl/>
        </w:rPr>
        <w:t>16</w:t>
      </w:r>
      <w:r w:rsidR="001E3F2B" w:rsidRPr="00276DA2">
        <w:rPr>
          <w:rFonts w:ascii="Arial" w:hAnsi="Arial" w:hint="cs"/>
          <w:b/>
          <w:bCs/>
          <w:noProof w:val="0"/>
          <w:rtl/>
        </w:rPr>
        <w:t>.</w:t>
      </w:r>
      <w:r w:rsidR="001E3F2B" w:rsidRPr="00276DA2">
        <w:rPr>
          <w:rFonts w:ascii="Arial" w:hAnsi="Arial" w:hint="cs"/>
          <w:b/>
          <w:bCs/>
          <w:noProof w:val="0"/>
          <w:rtl/>
        </w:rPr>
        <w:tab/>
        <w:t>בין הצדדים פער של מ</w:t>
      </w:r>
      <w:r w:rsidR="00CD3D69" w:rsidRPr="00276DA2">
        <w:rPr>
          <w:rFonts w:ascii="Arial" w:hAnsi="Arial" w:hint="cs"/>
          <w:b/>
          <w:bCs/>
          <w:noProof w:val="0"/>
          <w:rtl/>
        </w:rPr>
        <w:t>מ</w:t>
      </w:r>
      <w:r w:rsidR="001E3F2B" w:rsidRPr="00276DA2">
        <w:rPr>
          <w:rFonts w:ascii="Arial" w:hAnsi="Arial" w:hint="cs"/>
          <w:b/>
          <w:bCs/>
          <w:noProof w:val="0"/>
          <w:rtl/>
        </w:rPr>
        <w:t>ש. הפער הוא הן במצב הכלכלי והן במצב הכללי.</w:t>
      </w:r>
      <w:r w:rsidR="001E3F2B">
        <w:rPr>
          <w:rFonts w:ascii="Arial" w:hAnsi="Arial" w:hint="cs"/>
          <w:noProof w:val="0"/>
          <w:rtl/>
        </w:rPr>
        <w:t xml:space="preserve"> האב יליד הארץ, שולט היטב בשפה העברית, עובד ותיק </w:t>
      </w:r>
      <w:r w:rsidR="006D4F1E">
        <w:rPr>
          <w:rFonts w:ascii="Arial" w:hAnsi="Arial" w:hint="cs"/>
          <w:noProof w:val="0"/>
          <w:rtl/>
        </w:rPr>
        <w:t>כ-****</w:t>
      </w:r>
      <w:r w:rsidR="001E3F2B">
        <w:rPr>
          <w:rFonts w:ascii="Arial" w:hAnsi="Arial" w:hint="cs"/>
          <w:noProof w:val="0"/>
          <w:rtl/>
        </w:rPr>
        <w:t>, בעל משפחה תומכת ואף כאמור, נותר ברשותו סכום לא מבוטל בשל מכירת נדל</w:t>
      </w:r>
      <w:r w:rsidR="00CD3D69">
        <w:rPr>
          <w:rFonts w:ascii="Arial" w:hAnsi="Arial" w:hint="cs"/>
          <w:noProof w:val="0"/>
          <w:rtl/>
        </w:rPr>
        <w:t>"</w:t>
      </w:r>
      <w:r w:rsidR="001E3F2B">
        <w:rPr>
          <w:rFonts w:ascii="Arial" w:hAnsi="Arial" w:hint="cs"/>
          <w:noProof w:val="0"/>
          <w:rtl/>
        </w:rPr>
        <w:t>ן ש</w:t>
      </w:r>
      <w:r w:rsidR="00CD3D69">
        <w:rPr>
          <w:rFonts w:ascii="Arial" w:hAnsi="Arial" w:hint="cs"/>
          <w:noProof w:val="0"/>
          <w:rtl/>
        </w:rPr>
        <w:t>ה</w:t>
      </w:r>
      <w:r w:rsidR="001E3F2B">
        <w:rPr>
          <w:rFonts w:ascii="Arial" w:hAnsi="Arial" w:hint="cs"/>
          <w:noProof w:val="0"/>
          <w:rtl/>
        </w:rPr>
        <w:t>יה לו. לאם אין כמעט משפחה בארץ. היא עלתה מ</w:t>
      </w:r>
      <w:r w:rsidR="00A401DC">
        <w:rPr>
          <w:rFonts w:ascii="Arial" w:hAnsi="Arial" w:hint="cs"/>
          <w:noProof w:val="0"/>
          <w:rtl/>
        </w:rPr>
        <w:t>****</w:t>
      </w:r>
      <w:r w:rsidR="001E3F2B">
        <w:rPr>
          <w:rFonts w:ascii="Arial" w:hAnsi="Arial" w:hint="cs"/>
          <w:noProof w:val="0"/>
          <w:rtl/>
        </w:rPr>
        <w:t xml:space="preserve"> ועדיין אינה שולטת בש</w:t>
      </w:r>
      <w:r w:rsidR="00CD3D69">
        <w:rPr>
          <w:rFonts w:ascii="Arial" w:hAnsi="Arial" w:hint="cs"/>
          <w:noProof w:val="0"/>
          <w:rtl/>
        </w:rPr>
        <w:t>פ</w:t>
      </w:r>
      <w:r w:rsidR="001E3F2B">
        <w:rPr>
          <w:rFonts w:ascii="Arial" w:hAnsi="Arial" w:hint="cs"/>
          <w:noProof w:val="0"/>
          <w:rtl/>
        </w:rPr>
        <w:t>ה העברית. לא מן הנמ</w:t>
      </w:r>
      <w:r w:rsidR="00CD3D69">
        <w:rPr>
          <w:rFonts w:ascii="Arial" w:hAnsi="Arial" w:hint="cs"/>
          <w:noProof w:val="0"/>
          <w:rtl/>
        </w:rPr>
        <w:t>נע כ</w:t>
      </w:r>
      <w:r w:rsidR="001E3F2B">
        <w:rPr>
          <w:rFonts w:ascii="Arial" w:hAnsi="Arial" w:hint="cs"/>
          <w:noProof w:val="0"/>
          <w:rtl/>
        </w:rPr>
        <w:t>י בשל העובדה שהו</w:t>
      </w:r>
      <w:r w:rsidR="00CD3D69">
        <w:rPr>
          <w:rFonts w:ascii="Arial" w:hAnsi="Arial" w:hint="cs"/>
          <w:noProof w:val="0"/>
          <w:rtl/>
        </w:rPr>
        <w:t xml:space="preserve">סמכה </w:t>
      </w:r>
      <w:r w:rsidR="006D4F1E">
        <w:rPr>
          <w:rFonts w:ascii="Arial" w:hAnsi="Arial" w:hint="cs"/>
          <w:noProof w:val="0"/>
          <w:rtl/>
        </w:rPr>
        <w:t>כ**** ב-****</w:t>
      </w:r>
      <w:r w:rsidR="00CD3D69">
        <w:rPr>
          <w:rFonts w:ascii="Arial" w:hAnsi="Arial" w:hint="cs"/>
          <w:noProof w:val="0"/>
          <w:rtl/>
        </w:rPr>
        <w:t xml:space="preserve"> ולא בארץ</w:t>
      </w:r>
      <w:r w:rsidR="001E3F2B">
        <w:rPr>
          <w:rFonts w:ascii="Arial" w:hAnsi="Arial" w:hint="cs"/>
          <w:noProof w:val="0"/>
          <w:rtl/>
        </w:rPr>
        <w:t xml:space="preserve">, </w:t>
      </w:r>
      <w:r w:rsidR="00CE70BB">
        <w:rPr>
          <w:rFonts w:ascii="Arial" w:hAnsi="Arial" w:hint="cs"/>
          <w:noProof w:val="0"/>
          <w:rtl/>
        </w:rPr>
        <w:t xml:space="preserve">ואינה שולטת בשפה העברית, </w:t>
      </w:r>
      <w:r w:rsidR="001E3F2B">
        <w:rPr>
          <w:rFonts w:ascii="Arial" w:hAnsi="Arial" w:hint="cs"/>
          <w:noProof w:val="0"/>
          <w:rtl/>
        </w:rPr>
        <w:t>היא לא יכולה לעשות חיל</w:t>
      </w:r>
      <w:r w:rsidR="00CD3D69">
        <w:rPr>
          <w:rFonts w:ascii="Arial" w:hAnsi="Arial" w:hint="cs"/>
          <w:noProof w:val="0"/>
          <w:rtl/>
        </w:rPr>
        <w:t xml:space="preserve"> של ממש</w:t>
      </w:r>
      <w:r w:rsidR="001E3F2B">
        <w:rPr>
          <w:rFonts w:ascii="Arial" w:hAnsi="Arial" w:hint="cs"/>
          <w:noProof w:val="0"/>
          <w:rtl/>
        </w:rPr>
        <w:t xml:space="preserve"> בעיסוקה. כ</w:t>
      </w:r>
      <w:r w:rsidR="00CD3D69">
        <w:rPr>
          <w:rFonts w:ascii="Arial" w:hAnsi="Arial" w:hint="cs"/>
          <w:noProof w:val="0"/>
          <w:rtl/>
        </w:rPr>
        <w:t>ך</w:t>
      </w:r>
      <w:r w:rsidR="001E3F2B">
        <w:rPr>
          <w:rFonts w:ascii="Arial" w:hAnsi="Arial" w:hint="cs"/>
          <w:noProof w:val="0"/>
          <w:rtl/>
        </w:rPr>
        <w:t xml:space="preserve"> למשל </w:t>
      </w:r>
      <w:r w:rsidR="00CD3D69">
        <w:rPr>
          <w:rFonts w:ascii="Arial" w:hAnsi="Arial" w:hint="cs"/>
          <w:noProof w:val="0"/>
          <w:rtl/>
        </w:rPr>
        <w:t xml:space="preserve">פירטה </w:t>
      </w:r>
      <w:r w:rsidR="001E3F2B">
        <w:rPr>
          <w:rFonts w:ascii="Arial" w:hAnsi="Arial" w:hint="cs"/>
          <w:noProof w:val="0"/>
          <w:rtl/>
        </w:rPr>
        <w:t>האם, ואני נותן אמון</w:t>
      </w:r>
      <w:r w:rsidR="00CD3D69">
        <w:rPr>
          <w:rFonts w:ascii="Arial" w:hAnsi="Arial" w:hint="cs"/>
          <w:noProof w:val="0"/>
          <w:rtl/>
        </w:rPr>
        <w:t xml:space="preserve"> </w:t>
      </w:r>
      <w:r w:rsidR="001E3F2B">
        <w:rPr>
          <w:rFonts w:ascii="Arial" w:hAnsi="Arial" w:hint="cs"/>
          <w:noProof w:val="0"/>
          <w:rtl/>
        </w:rPr>
        <w:t xml:space="preserve">מלא בדבריה, כי היא מועסקת </w:t>
      </w:r>
      <w:r w:rsidR="006D4F1E">
        <w:rPr>
          <w:rFonts w:ascii="Arial" w:hAnsi="Arial" w:hint="cs"/>
          <w:noProof w:val="0"/>
          <w:rtl/>
        </w:rPr>
        <w:t>ב-*****</w:t>
      </w:r>
      <w:r w:rsidR="001E3F2B">
        <w:rPr>
          <w:rFonts w:ascii="Arial" w:hAnsi="Arial" w:hint="cs"/>
          <w:noProof w:val="0"/>
          <w:rtl/>
        </w:rPr>
        <w:t xml:space="preserve"> ליל</w:t>
      </w:r>
      <w:r w:rsidR="00CD3D69">
        <w:rPr>
          <w:rFonts w:ascii="Arial" w:hAnsi="Arial" w:hint="cs"/>
          <w:noProof w:val="0"/>
          <w:rtl/>
        </w:rPr>
        <w:t>ד</w:t>
      </w:r>
      <w:r w:rsidR="001E3F2B">
        <w:rPr>
          <w:rFonts w:ascii="Arial" w:hAnsi="Arial" w:hint="cs"/>
          <w:noProof w:val="0"/>
          <w:rtl/>
        </w:rPr>
        <w:t>ים</w:t>
      </w:r>
      <w:r w:rsidR="00CD3D69">
        <w:rPr>
          <w:rFonts w:ascii="Arial" w:hAnsi="Arial" w:hint="cs"/>
          <w:noProof w:val="0"/>
          <w:rtl/>
        </w:rPr>
        <w:t>,</w:t>
      </w:r>
      <w:r w:rsidR="001E3F2B">
        <w:rPr>
          <w:rFonts w:ascii="Arial" w:hAnsi="Arial" w:hint="cs"/>
          <w:noProof w:val="0"/>
          <w:rtl/>
        </w:rPr>
        <w:t xml:space="preserve"> ומבצעת </w:t>
      </w:r>
      <w:r w:rsidR="006D4F1E">
        <w:rPr>
          <w:rFonts w:ascii="Arial" w:hAnsi="Arial" w:hint="cs"/>
          <w:noProof w:val="0"/>
          <w:rtl/>
        </w:rPr>
        <w:t>*****</w:t>
      </w:r>
      <w:r w:rsidR="001E3F2B">
        <w:rPr>
          <w:rFonts w:ascii="Arial" w:hAnsi="Arial" w:hint="cs"/>
          <w:noProof w:val="0"/>
          <w:rtl/>
        </w:rPr>
        <w:t xml:space="preserve"> </w:t>
      </w:r>
      <w:r w:rsidR="001E3F2B">
        <w:rPr>
          <w:rFonts w:ascii="Arial" w:hAnsi="Arial" w:hint="cs"/>
          <w:noProof w:val="0"/>
          <w:rtl/>
        </w:rPr>
        <w:lastRenderedPageBreak/>
        <w:t xml:space="preserve">עבור חברי </w:t>
      </w:r>
      <w:r w:rsidR="006D4F1E">
        <w:rPr>
          <w:rFonts w:ascii="Arial" w:hAnsi="Arial" w:hint="cs"/>
          <w:noProof w:val="0"/>
          <w:rtl/>
        </w:rPr>
        <w:t>*****</w:t>
      </w:r>
      <w:r w:rsidR="001E3F2B">
        <w:rPr>
          <w:rFonts w:ascii="Arial" w:hAnsi="Arial" w:hint="cs"/>
          <w:noProof w:val="0"/>
          <w:rtl/>
        </w:rPr>
        <w:t xml:space="preserve"> </w:t>
      </w:r>
      <w:r w:rsidR="006D4F1E">
        <w:rPr>
          <w:rFonts w:ascii="Arial" w:hAnsi="Arial" w:hint="cs"/>
          <w:noProof w:val="0"/>
          <w:rtl/>
        </w:rPr>
        <w:t>****</w:t>
      </w:r>
      <w:r w:rsidR="001E3F2B">
        <w:rPr>
          <w:rFonts w:ascii="Arial" w:hAnsi="Arial" w:hint="cs"/>
          <w:noProof w:val="0"/>
          <w:rtl/>
        </w:rPr>
        <w:t xml:space="preserve">, בעוד </w:t>
      </w:r>
      <w:r w:rsidR="006D4F1E">
        <w:rPr>
          <w:rFonts w:ascii="Arial" w:hAnsi="Arial" w:hint="cs"/>
          <w:noProof w:val="0"/>
          <w:rtl/>
        </w:rPr>
        <w:t>שה-*****</w:t>
      </w:r>
      <w:r w:rsidR="001E3F2B">
        <w:rPr>
          <w:rFonts w:ascii="Arial" w:hAnsi="Arial" w:hint="cs"/>
          <w:noProof w:val="0"/>
          <w:rtl/>
        </w:rPr>
        <w:t xml:space="preserve"> האחרים </w:t>
      </w:r>
      <w:r w:rsidR="006D4F1E">
        <w:rPr>
          <w:rFonts w:ascii="Arial" w:hAnsi="Arial" w:hint="cs"/>
          <w:noProof w:val="0"/>
          <w:rtl/>
        </w:rPr>
        <w:t>*****</w:t>
      </w:r>
      <w:r w:rsidR="00CE70BB">
        <w:rPr>
          <w:rFonts w:ascii="Arial" w:hAnsi="Arial" w:hint="cs"/>
          <w:noProof w:val="0"/>
          <w:rtl/>
        </w:rPr>
        <w:t xml:space="preserve"> </w:t>
      </w:r>
      <w:r w:rsidR="001E3F2B">
        <w:rPr>
          <w:rFonts w:ascii="Arial" w:hAnsi="Arial" w:hint="cs"/>
          <w:noProof w:val="0"/>
          <w:rtl/>
        </w:rPr>
        <w:t>עוסק</w:t>
      </w:r>
      <w:r w:rsidR="00C02EF6">
        <w:rPr>
          <w:rFonts w:ascii="Arial" w:hAnsi="Arial" w:hint="cs"/>
          <w:noProof w:val="0"/>
          <w:rtl/>
        </w:rPr>
        <w:t xml:space="preserve">ים גם </w:t>
      </w:r>
      <w:r w:rsidR="00CD3D69">
        <w:rPr>
          <w:rFonts w:ascii="Arial" w:hAnsi="Arial" w:hint="cs"/>
          <w:noProof w:val="0"/>
          <w:rtl/>
        </w:rPr>
        <w:t>בטיפולים ללקוחות פרטיים</w:t>
      </w:r>
      <w:r w:rsidR="00C02EF6">
        <w:rPr>
          <w:rFonts w:ascii="Arial" w:hAnsi="Arial" w:hint="cs"/>
          <w:noProof w:val="0"/>
          <w:rtl/>
        </w:rPr>
        <w:t xml:space="preserve">. </w:t>
      </w:r>
      <w:r w:rsidR="001E3F2B" w:rsidRPr="00CE70BB">
        <w:rPr>
          <w:rFonts w:ascii="Arial" w:hAnsi="Arial" w:hint="cs"/>
          <w:b/>
          <w:bCs/>
          <w:noProof w:val="0"/>
          <w:rtl/>
        </w:rPr>
        <w:t xml:space="preserve">בנסיבות הפער </w:t>
      </w:r>
      <w:r w:rsidR="00CE70BB">
        <w:rPr>
          <w:rFonts w:ascii="Arial" w:hAnsi="Arial" w:hint="cs"/>
          <w:b/>
          <w:bCs/>
          <w:noProof w:val="0"/>
          <w:rtl/>
        </w:rPr>
        <w:t xml:space="preserve">העצום </w:t>
      </w:r>
      <w:r w:rsidR="001E3F2B" w:rsidRPr="00CE70BB">
        <w:rPr>
          <w:rFonts w:ascii="Arial" w:hAnsi="Arial" w:hint="cs"/>
          <w:b/>
          <w:bCs/>
          <w:noProof w:val="0"/>
          <w:rtl/>
        </w:rPr>
        <w:t>כאמור לעיל ערכו הצדדים בזמנו, ככל הנראה ביוזמת האב, הסכם ממון</w:t>
      </w:r>
      <w:r w:rsidR="00CD3D69" w:rsidRPr="00CE70BB">
        <w:rPr>
          <w:rFonts w:ascii="Arial" w:hAnsi="Arial" w:hint="cs"/>
          <w:b/>
          <w:bCs/>
          <w:noProof w:val="0"/>
          <w:rtl/>
        </w:rPr>
        <w:t xml:space="preserve">, </w:t>
      </w:r>
      <w:r w:rsidR="001E3F2B" w:rsidRPr="00CE70BB">
        <w:rPr>
          <w:rFonts w:ascii="Arial" w:hAnsi="Arial" w:hint="cs"/>
          <w:b/>
          <w:bCs/>
          <w:noProof w:val="0"/>
          <w:rtl/>
        </w:rPr>
        <w:t>שקבע הפרדה רכו</w:t>
      </w:r>
      <w:r w:rsidR="00CD3D69" w:rsidRPr="00CE70BB">
        <w:rPr>
          <w:rFonts w:ascii="Arial" w:hAnsi="Arial" w:hint="cs"/>
          <w:b/>
          <w:bCs/>
          <w:noProof w:val="0"/>
          <w:rtl/>
        </w:rPr>
        <w:t>ש</w:t>
      </w:r>
      <w:r w:rsidR="001E3F2B" w:rsidRPr="00CE70BB">
        <w:rPr>
          <w:rFonts w:ascii="Arial" w:hAnsi="Arial" w:hint="cs"/>
          <w:b/>
          <w:bCs/>
          <w:noProof w:val="0"/>
          <w:rtl/>
        </w:rPr>
        <w:t>ית</w:t>
      </w:r>
      <w:r w:rsidR="00CD3D69" w:rsidRPr="00CE70BB">
        <w:rPr>
          <w:rFonts w:ascii="Arial" w:hAnsi="Arial" w:hint="cs"/>
          <w:b/>
          <w:bCs/>
          <w:noProof w:val="0"/>
          <w:rtl/>
        </w:rPr>
        <w:t xml:space="preserve"> ביניהם</w:t>
      </w:r>
      <w:r w:rsidR="001E3F2B" w:rsidRPr="00CE70BB">
        <w:rPr>
          <w:rFonts w:ascii="Arial" w:hAnsi="Arial" w:hint="cs"/>
          <w:b/>
          <w:bCs/>
          <w:noProof w:val="0"/>
          <w:rtl/>
        </w:rPr>
        <w:t>.</w:t>
      </w:r>
      <w:r w:rsidR="003A6B15" w:rsidRPr="00CE70BB">
        <w:rPr>
          <w:rFonts w:ascii="Arial" w:hAnsi="Arial" w:hint="cs"/>
          <w:b/>
          <w:bCs/>
          <w:noProof w:val="0"/>
          <w:rtl/>
        </w:rPr>
        <w:t xml:space="preserve"> האם הגישה בעבר הליך רכושי, בו עתרה, בין היתר</w:t>
      </w:r>
      <w:r w:rsidR="00CD3D69" w:rsidRPr="00CE70BB">
        <w:rPr>
          <w:rFonts w:ascii="Arial" w:hAnsi="Arial" w:hint="cs"/>
          <w:b/>
          <w:bCs/>
          <w:noProof w:val="0"/>
          <w:rtl/>
        </w:rPr>
        <w:t>,</w:t>
      </w:r>
      <w:r w:rsidR="003A6B15" w:rsidRPr="00CE70BB">
        <w:rPr>
          <w:rFonts w:ascii="Arial" w:hAnsi="Arial" w:hint="cs"/>
          <w:b/>
          <w:bCs/>
          <w:noProof w:val="0"/>
          <w:rtl/>
        </w:rPr>
        <w:t xml:space="preserve"> לביטול הסכם הממון ולשיתוף ספציפי. העניינים הרכ</w:t>
      </w:r>
      <w:r w:rsidR="00CD3D69" w:rsidRPr="00CE70BB">
        <w:rPr>
          <w:rFonts w:ascii="Arial" w:hAnsi="Arial" w:hint="cs"/>
          <w:b/>
          <w:bCs/>
          <w:noProof w:val="0"/>
          <w:rtl/>
        </w:rPr>
        <w:t>ו</w:t>
      </w:r>
      <w:r w:rsidR="003A6B15" w:rsidRPr="00CE70BB">
        <w:rPr>
          <w:rFonts w:ascii="Arial" w:hAnsi="Arial" w:hint="cs"/>
          <w:b/>
          <w:bCs/>
          <w:noProof w:val="0"/>
          <w:rtl/>
        </w:rPr>
        <w:t>ש</w:t>
      </w:r>
      <w:r w:rsidR="00CD3D69" w:rsidRPr="00CE70BB">
        <w:rPr>
          <w:rFonts w:ascii="Arial" w:hAnsi="Arial" w:hint="cs"/>
          <w:b/>
          <w:bCs/>
          <w:noProof w:val="0"/>
          <w:rtl/>
        </w:rPr>
        <w:t>י</w:t>
      </w:r>
      <w:r w:rsidR="003A6B15" w:rsidRPr="00CE70BB">
        <w:rPr>
          <w:rFonts w:ascii="Arial" w:hAnsi="Arial" w:hint="cs"/>
          <w:b/>
          <w:bCs/>
          <w:noProof w:val="0"/>
          <w:rtl/>
        </w:rPr>
        <w:t xml:space="preserve">ים הסתיימו </w:t>
      </w:r>
      <w:r w:rsidR="00CD3D69" w:rsidRPr="00CE70BB">
        <w:rPr>
          <w:rFonts w:ascii="Arial" w:hAnsi="Arial" w:hint="cs"/>
          <w:b/>
          <w:bCs/>
          <w:noProof w:val="0"/>
          <w:rtl/>
        </w:rPr>
        <w:t xml:space="preserve">בסופו של יום </w:t>
      </w:r>
      <w:r w:rsidR="003A6B15" w:rsidRPr="00CE70BB">
        <w:rPr>
          <w:rFonts w:ascii="Arial" w:hAnsi="Arial" w:hint="cs"/>
          <w:b/>
          <w:bCs/>
          <w:noProof w:val="0"/>
          <w:rtl/>
        </w:rPr>
        <w:t xml:space="preserve">בפסק דין </w:t>
      </w:r>
      <w:r w:rsidR="00CD3D69" w:rsidRPr="00CE70BB">
        <w:rPr>
          <w:rFonts w:ascii="Arial" w:hAnsi="Arial" w:hint="cs"/>
          <w:b/>
          <w:bCs/>
          <w:noProof w:val="0"/>
          <w:rtl/>
        </w:rPr>
        <w:t xml:space="preserve">שניתן </w:t>
      </w:r>
      <w:r w:rsidR="003A6B15" w:rsidRPr="00CE70BB">
        <w:rPr>
          <w:rFonts w:ascii="Arial" w:hAnsi="Arial" w:hint="cs"/>
          <w:b/>
          <w:bCs/>
          <w:noProof w:val="0"/>
          <w:rtl/>
        </w:rPr>
        <w:t xml:space="preserve">על דרך הפשרה, במסגרתו קיבלה האם פיצוי </w:t>
      </w:r>
      <w:r w:rsidR="00CE70BB">
        <w:rPr>
          <w:rFonts w:ascii="Arial" w:hAnsi="Arial" w:hint="cs"/>
          <w:b/>
          <w:bCs/>
          <w:noProof w:val="0"/>
          <w:rtl/>
        </w:rPr>
        <w:t xml:space="preserve">כספי </w:t>
      </w:r>
      <w:r w:rsidR="003A6B15" w:rsidRPr="00CE70BB">
        <w:rPr>
          <w:rFonts w:ascii="Arial" w:hAnsi="Arial" w:hint="cs"/>
          <w:b/>
          <w:bCs/>
          <w:noProof w:val="0"/>
          <w:rtl/>
        </w:rPr>
        <w:t xml:space="preserve">בסך של </w:t>
      </w:r>
      <w:r w:rsidR="00CD3D69" w:rsidRPr="00CE70BB">
        <w:rPr>
          <w:rFonts w:ascii="Arial" w:hAnsi="Arial" w:hint="cs"/>
          <w:b/>
          <w:bCs/>
          <w:noProof w:val="0"/>
          <w:rtl/>
        </w:rPr>
        <w:t>80,000</w:t>
      </w:r>
      <w:r w:rsidR="003A6B15" w:rsidRPr="00CE70BB">
        <w:rPr>
          <w:rFonts w:ascii="Arial" w:hAnsi="Arial" w:hint="cs"/>
          <w:b/>
          <w:bCs/>
          <w:noProof w:val="0"/>
          <w:rtl/>
        </w:rPr>
        <w:t xml:space="preserve"> ₪ בלבד</w:t>
      </w:r>
      <w:r w:rsidR="00CE70BB">
        <w:rPr>
          <w:rFonts w:ascii="Arial" w:hAnsi="Arial" w:hint="cs"/>
          <w:b/>
          <w:bCs/>
          <w:noProof w:val="0"/>
          <w:rtl/>
        </w:rPr>
        <w:t xml:space="preserve"> וללא כל שיתוף בזכויות מכל סוג</w:t>
      </w:r>
      <w:r w:rsidR="003A6B15" w:rsidRPr="00CE70BB">
        <w:rPr>
          <w:rFonts w:ascii="Arial" w:hAnsi="Arial" w:hint="cs"/>
          <w:b/>
          <w:bCs/>
          <w:noProof w:val="0"/>
          <w:rtl/>
        </w:rPr>
        <w:t>.</w:t>
      </w:r>
    </w:p>
    <w:p w:rsidR="00217A20" w:rsidRDefault="00217A20" w:rsidP="003064D0">
      <w:pPr>
        <w:spacing w:line="360" w:lineRule="auto"/>
        <w:ind w:left="680" w:hanging="680"/>
        <w:jc w:val="both"/>
        <w:rPr>
          <w:rFonts w:ascii="Arial" w:hAnsi="Arial"/>
          <w:noProof w:val="0"/>
          <w:rtl/>
        </w:rPr>
      </w:pPr>
    </w:p>
    <w:p w:rsidR="00480738" w:rsidRDefault="00107F58" w:rsidP="006D4F1E">
      <w:pPr>
        <w:spacing w:line="360" w:lineRule="auto"/>
        <w:ind w:left="680" w:hanging="680"/>
        <w:jc w:val="both"/>
        <w:rPr>
          <w:rFonts w:ascii="Arial" w:hAnsi="Arial"/>
          <w:noProof w:val="0"/>
          <w:rtl/>
        </w:rPr>
      </w:pPr>
      <w:r>
        <w:rPr>
          <w:rFonts w:ascii="Arial" w:hAnsi="Arial" w:hint="cs"/>
          <w:noProof w:val="0"/>
          <w:rtl/>
        </w:rPr>
        <w:t>17</w:t>
      </w:r>
      <w:r w:rsidR="003064D0">
        <w:rPr>
          <w:rFonts w:ascii="Arial" w:hAnsi="Arial"/>
          <w:noProof w:val="0"/>
          <w:rtl/>
        </w:rPr>
        <w:t>.</w:t>
      </w:r>
      <w:r w:rsidR="003064D0">
        <w:rPr>
          <w:rFonts w:ascii="Arial" w:hAnsi="Arial"/>
          <w:noProof w:val="0"/>
          <w:rtl/>
        </w:rPr>
        <w:tab/>
        <w:t xml:space="preserve">האב עובד </w:t>
      </w:r>
      <w:r w:rsidR="006D4F1E">
        <w:rPr>
          <w:rFonts w:ascii="Arial" w:hAnsi="Arial" w:hint="cs"/>
          <w:noProof w:val="0"/>
          <w:rtl/>
        </w:rPr>
        <w:t>כ-****</w:t>
      </w:r>
      <w:r w:rsidR="00217A20">
        <w:rPr>
          <w:rFonts w:ascii="Arial" w:hAnsi="Arial" w:hint="cs"/>
          <w:noProof w:val="0"/>
          <w:rtl/>
        </w:rPr>
        <w:t>. מעיון במסמכים הכלכליים שהגיש עולה תמונה ברורה של ירידה בהכנ</w:t>
      </w:r>
      <w:r w:rsidR="00BC286E">
        <w:rPr>
          <w:rFonts w:ascii="Arial" w:hAnsi="Arial" w:hint="cs"/>
          <w:noProof w:val="0"/>
          <w:rtl/>
        </w:rPr>
        <w:t>ס</w:t>
      </w:r>
      <w:r w:rsidR="00217A20">
        <w:rPr>
          <w:rFonts w:ascii="Arial" w:hAnsi="Arial" w:hint="cs"/>
          <w:noProof w:val="0"/>
          <w:rtl/>
        </w:rPr>
        <w:t>ותיו</w:t>
      </w:r>
      <w:r w:rsidR="00BC286E">
        <w:rPr>
          <w:rFonts w:ascii="Arial" w:hAnsi="Arial" w:hint="cs"/>
          <w:noProof w:val="0"/>
          <w:rtl/>
        </w:rPr>
        <w:t xml:space="preserve"> </w:t>
      </w:r>
      <w:r w:rsidR="00217A20">
        <w:rPr>
          <w:rFonts w:ascii="Arial" w:hAnsi="Arial" w:hint="cs"/>
          <w:noProof w:val="0"/>
          <w:rtl/>
        </w:rPr>
        <w:t>לאחר ובמשך ניהול ה</w:t>
      </w:r>
      <w:r w:rsidR="00BC286E">
        <w:rPr>
          <w:rFonts w:ascii="Arial" w:hAnsi="Arial" w:hint="cs"/>
          <w:noProof w:val="0"/>
          <w:rtl/>
        </w:rPr>
        <w:t>ה</w:t>
      </w:r>
      <w:r w:rsidR="00217A20">
        <w:rPr>
          <w:rFonts w:ascii="Arial" w:hAnsi="Arial" w:hint="cs"/>
          <w:noProof w:val="0"/>
          <w:rtl/>
        </w:rPr>
        <w:t xml:space="preserve">ליכים כאן. </w:t>
      </w:r>
      <w:r w:rsidR="00217A20" w:rsidRPr="007B2456">
        <w:rPr>
          <w:rFonts w:ascii="Arial" w:hAnsi="Arial" w:hint="cs"/>
          <w:b/>
          <w:bCs/>
          <w:noProof w:val="0"/>
          <w:rtl/>
        </w:rPr>
        <w:t>אני סבור כי מדובר בירידה שנעש</w:t>
      </w:r>
      <w:r w:rsidR="00BC286E" w:rsidRPr="007B2456">
        <w:rPr>
          <w:rFonts w:ascii="Arial" w:hAnsi="Arial" w:hint="cs"/>
          <w:b/>
          <w:bCs/>
          <w:noProof w:val="0"/>
          <w:rtl/>
        </w:rPr>
        <w:t>ת</w:t>
      </w:r>
      <w:r w:rsidR="00217A20" w:rsidRPr="007B2456">
        <w:rPr>
          <w:rFonts w:ascii="Arial" w:hAnsi="Arial" w:hint="cs"/>
          <w:b/>
          <w:bCs/>
          <w:noProof w:val="0"/>
          <w:rtl/>
        </w:rPr>
        <w:t>ה בכוונת מכוון ואינה משק</w:t>
      </w:r>
      <w:r w:rsidR="00BC286E" w:rsidRPr="007B2456">
        <w:rPr>
          <w:rFonts w:ascii="Arial" w:hAnsi="Arial" w:hint="cs"/>
          <w:b/>
          <w:bCs/>
          <w:noProof w:val="0"/>
          <w:rtl/>
        </w:rPr>
        <w:t>פ</w:t>
      </w:r>
      <w:r w:rsidR="00217A20" w:rsidRPr="007B2456">
        <w:rPr>
          <w:rFonts w:ascii="Arial" w:hAnsi="Arial" w:hint="cs"/>
          <w:b/>
          <w:bCs/>
          <w:noProof w:val="0"/>
          <w:rtl/>
        </w:rPr>
        <w:t>ת היטב המציאות</w:t>
      </w:r>
      <w:r w:rsidR="00BC286E" w:rsidRPr="007B2456">
        <w:rPr>
          <w:rFonts w:ascii="Arial" w:hAnsi="Arial" w:hint="cs"/>
          <w:b/>
          <w:bCs/>
          <w:noProof w:val="0"/>
          <w:rtl/>
        </w:rPr>
        <w:t xml:space="preserve"> בפועל</w:t>
      </w:r>
      <w:r w:rsidR="00217A20">
        <w:rPr>
          <w:rFonts w:ascii="Arial" w:hAnsi="Arial" w:hint="cs"/>
          <w:noProof w:val="0"/>
          <w:rtl/>
        </w:rPr>
        <w:t xml:space="preserve">. </w:t>
      </w:r>
      <w:r w:rsidR="00BC286E">
        <w:rPr>
          <w:rFonts w:ascii="Arial" w:hAnsi="Arial" w:hint="cs"/>
          <w:noProof w:val="0"/>
          <w:rtl/>
        </w:rPr>
        <w:t xml:space="preserve">לאב לא היה הסבר סביר לירידה (קורונה, מטלות עם הילדים וכיו"ב). </w:t>
      </w:r>
      <w:r w:rsidR="00217A20">
        <w:rPr>
          <w:rFonts w:ascii="Arial" w:hAnsi="Arial" w:hint="cs"/>
          <w:noProof w:val="0"/>
          <w:rtl/>
        </w:rPr>
        <w:t xml:space="preserve">כך למשל בשנת 2018 היה המחזור העסקי של האב בסך של כ </w:t>
      </w:r>
      <w:r w:rsidR="00BC286E">
        <w:rPr>
          <w:rFonts w:ascii="Arial" w:hAnsi="Arial" w:hint="cs"/>
          <w:noProof w:val="0"/>
          <w:rtl/>
        </w:rPr>
        <w:t>-</w:t>
      </w:r>
      <w:r w:rsidR="00217A20">
        <w:rPr>
          <w:rFonts w:ascii="Arial" w:hAnsi="Arial" w:hint="cs"/>
          <w:noProof w:val="0"/>
          <w:rtl/>
        </w:rPr>
        <w:t xml:space="preserve"> 857,000 ₪ והרווח בסך של כ </w:t>
      </w:r>
      <w:r w:rsidR="00BC286E">
        <w:rPr>
          <w:rFonts w:ascii="Arial" w:hAnsi="Arial" w:hint="cs"/>
          <w:noProof w:val="0"/>
          <w:rtl/>
        </w:rPr>
        <w:t>-</w:t>
      </w:r>
      <w:r w:rsidR="00217A20">
        <w:rPr>
          <w:rFonts w:ascii="Arial" w:hAnsi="Arial" w:hint="cs"/>
          <w:noProof w:val="0"/>
          <w:rtl/>
        </w:rPr>
        <w:t xml:space="preserve"> 394,000 ₪, קרי סך של כ </w:t>
      </w:r>
      <w:r w:rsidR="00BC286E">
        <w:rPr>
          <w:rFonts w:ascii="Arial" w:hAnsi="Arial" w:hint="cs"/>
          <w:noProof w:val="0"/>
          <w:rtl/>
        </w:rPr>
        <w:t>-</w:t>
      </w:r>
      <w:r w:rsidR="00217A20">
        <w:rPr>
          <w:rFonts w:ascii="Arial" w:hAnsi="Arial" w:hint="cs"/>
          <w:noProof w:val="0"/>
          <w:rtl/>
        </w:rPr>
        <w:t xml:space="preserve"> 36,000 ₪ ברוטו בחו</w:t>
      </w:r>
      <w:r w:rsidR="00BC286E">
        <w:rPr>
          <w:rFonts w:ascii="Arial" w:hAnsi="Arial" w:hint="cs"/>
          <w:noProof w:val="0"/>
          <w:rtl/>
        </w:rPr>
        <w:t>ד</w:t>
      </w:r>
      <w:r w:rsidR="00217A20">
        <w:rPr>
          <w:rFonts w:ascii="Arial" w:hAnsi="Arial" w:hint="cs"/>
          <w:noProof w:val="0"/>
          <w:rtl/>
        </w:rPr>
        <w:t>ש. ב</w:t>
      </w:r>
      <w:r w:rsidR="00BC286E">
        <w:rPr>
          <w:rFonts w:ascii="Arial" w:hAnsi="Arial" w:hint="cs"/>
          <w:noProof w:val="0"/>
          <w:rtl/>
        </w:rPr>
        <w:t>ש</w:t>
      </w:r>
      <w:r w:rsidR="00217A20">
        <w:rPr>
          <w:rFonts w:ascii="Arial" w:hAnsi="Arial" w:hint="cs"/>
          <w:noProof w:val="0"/>
          <w:rtl/>
        </w:rPr>
        <w:t>נת 2019</w:t>
      </w:r>
      <w:r w:rsidR="00BC286E">
        <w:rPr>
          <w:rFonts w:ascii="Arial" w:hAnsi="Arial" w:hint="cs"/>
          <w:noProof w:val="0"/>
          <w:rtl/>
        </w:rPr>
        <w:t xml:space="preserve">, עם פתיחת ההליכים, </w:t>
      </w:r>
      <w:r w:rsidR="00217A20">
        <w:rPr>
          <w:rFonts w:ascii="Arial" w:hAnsi="Arial" w:hint="cs"/>
          <w:noProof w:val="0"/>
          <w:rtl/>
        </w:rPr>
        <w:t xml:space="preserve">ירד מחזור המכירות לכדי סך של כ </w:t>
      </w:r>
      <w:r w:rsidR="00BC286E">
        <w:rPr>
          <w:rFonts w:ascii="Arial" w:hAnsi="Arial" w:hint="cs"/>
          <w:noProof w:val="0"/>
          <w:rtl/>
        </w:rPr>
        <w:t>-</w:t>
      </w:r>
      <w:r w:rsidR="00217A20">
        <w:rPr>
          <w:rFonts w:ascii="Arial" w:hAnsi="Arial" w:hint="cs"/>
          <w:noProof w:val="0"/>
          <w:rtl/>
        </w:rPr>
        <w:t xml:space="preserve"> 549</w:t>
      </w:r>
      <w:r w:rsidR="00BC286E">
        <w:rPr>
          <w:rFonts w:ascii="Arial" w:hAnsi="Arial" w:hint="cs"/>
          <w:noProof w:val="0"/>
          <w:rtl/>
        </w:rPr>
        <w:t>,</w:t>
      </w:r>
      <w:r w:rsidR="00217A20">
        <w:rPr>
          <w:rFonts w:ascii="Arial" w:hAnsi="Arial" w:hint="cs"/>
          <w:noProof w:val="0"/>
          <w:rtl/>
        </w:rPr>
        <w:t xml:space="preserve">000 ₪. הרווח ירד לכדי סך של כ </w:t>
      </w:r>
      <w:r w:rsidR="00BC286E">
        <w:rPr>
          <w:rFonts w:ascii="Arial" w:hAnsi="Arial" w:hint="cs"/>
          <w:noProof w:val="0"/>
          <w:rtl/>
        </w:rPr>
        <w:t>-</w:t>
      </w:r>
      <w:r w:rsidR="00217A20">
        <w:rPr>
          <w:rFonts w:ascii="Arial" w:hAnsi="Arial" w:hint="cs"/>
          <w:noProof w:val="0"/>
          <w:rtl/>
        </w:rPr>
        <w:t xml:space="preserve"> 365,000 ₪, קרי סך של כ </w:t>
      </w:r>
      <w:r w:rsidR="00BC286E">
        <w:rPr>
          <w:rFonts w:ascii="Arial" w:hAnsi="Arial" w:hint="cs"/>
          <w:noProof w:val="0"/>
          <w:rtl/>
        </w:rPr>
        <w:t>-</w:t>
      </w:r>
      <w:r w:rsidR="00217A20">
        <w:rPr>
          <w:rFonts w:ascii="Arial" w:hAnsi="Arial" w:hint="cs"/>
          <w:noProof w:val="0"/>
          <w:rtl/>
        </w:rPr>
        <w:t xml:space="preserve"> 30,000 ₪ ברוטו בחודש.</w:t>
      </w:r>
      <w:r w:rsidR="00480738">
        <w:rPr>
          <w:rFonts w:ascii="Arial" w:hAnsi="Arial" w:hint="cs"/>
          <w:noProof w:val="0"/>
          <w:rtl/>
        </w:rPr>
        <w:t xml:space="preserve"> בשנת 2020 ירד מחזור המכירות לכדי סך של כ </w:t>
      </w:r>
      <w:r w:rsidR="00BC286E">
        <w:rPr>
          <w:rFonts w:ascii="Arial" w:hAnsi="Arial" w:hint="cs"/>
          <w:noProof w:val="0"/>
          <w:rtl/>
        </w:rPr>
        <w:t>-</w:t>
      </w:r>
      <w:r w:rsidR="00480738">
        <w:rPr>
          <w:rFonts w:ascii="Arial" w:hAnsi="Arial" w:hint="cs"/>
          <w:noProof w:val="0"/>
          <w:rtl/>
        </w:rPr>
        <w:t xml:space="preserve"> 450,000 ₪ והרווח ירד </w:t>
      </w:r>
      <w:r w:rsidR="00480738" w:rsidRPr="00BC286E">
        <w:rPr>
          <w:rFonts w:ascii="Arial" w:hAnsi="Arial" w:hint="cs"/>
          <w:b/>
          <w:bCs/>
          <w:noProof w:val="0"/>
          <w:rtl/>
        </w:rPr>
        <w:t>בשיעור ניכר</w:t>
      </w:r>
      <w:r w:rsidR="00BC286E" w:rsidRPr="00BC286E">
        <w:rPr>
          <w:rFonts w:ascii="Arial" w:hAnsi="Arial" w:hint="cs"/>
          <w:b/>
          <w:bCs/>
          <w:noProof w:val="0"/>
          <w:rtl/>
        </w:rPr>
        <w:t>, בלתי מוסבר</w:t>
      </w:r>
      <w:r w:rsidR="00480738" w:rsidRPr="00BC286E">
        <w:rPr>
          <w:rFonts w:ascii="Arial" w:hAnsi="Arial" w:hint="cs"/>
          <w:b/>
          <w:bCs/>
          <w:noProof w:val="0"/>
          <w:rtl/>
        </w:rPr>
        <w:t xml:space="preserve"> ובלתי מתקבל על הדעת</w:t>
      </w:r>
      <w:r w:rsidR="00480738">
        <w:rPr>
          <w:rFonts w:ascii="Arial" w:hAnsi="Arial" w:hint="cs"/>
          <w:noProof w:val="0"/>
          <w:rtl/>
        </w:rPr>
        <w:t xml:space="preserve"> לכדי סך של כ </w:t>
      </w:r>
      <w:r w:rsidR="00BC286E">
        <w:rPr>
          <w:rFonts w:ascii="Arial" w:hAnsi="Arial" w:hint="cs"/>
          <w:noProof w:val="0"/>
          <w:rtl/>
        </w:rPr>
        <w:t>-</w:t>
      </w:r>
      <w:r w:rsidR="00480738">
        <w:rPr>
          <w:rFonts w:ascii="Arial" w:hAnsi="Arial" w:hint="cs"/>
          <w:noProof w:val="0"/>
          <w:rtl/>
        </w:rPr>
        <w:t xml:space="preserve"> 130,000 ₪ בשנה, קרי סך של כ</w:t>
      </w:r>
      <w:r w:rsidR="00BC286E">
        <w:rPr>
          <w:rFonts w:ascii="Arial" w:hAnsi="Arial" w:hint="cs"/>
          <w:noProof w:val="0"/>
          <w:rtl/>
        </w:rPr>
        <w:t xml:space="preserve"> -</w:t>
      </w:r>
      <w:r w:rsidR="00480738">
        <w:rPr>
          <w:rFonts w:ascii="Arial" w:hAnsi="Arial" w:hint="cs"/>
          <w:noProof w:val="0"/>
          <w:rtl/>
        </w:rPr>
        <w:t xml:space="preserve"> 11</w:t>
      </w:r>
      <w:r w:rsidR="00BC286E">
        <w:rPr>
          <w:rFonts w:ascii="Arial" w:hAnsi="Arial" w:hint="cs"/>
          <w:noProof w:val="0"/>
          <w:rtl/>
        </w:rPr>
        <w:t>,</w:t>
      </w:r>
      <w:r w:rsidR="00480738">
        <w:rPr>
          <w:rFonts w:ascii="Arial" w:hAnsi="Arial" w:hint="cs"/>
          <w:noProof w:val="0"/>
          <w:rtl/>
        </w:rPr>
        <w:t>000 ₪ בחודש</w:t>
      </w:r>
      <w:r w:rsidR="00BC286E">
        <w:rPr>
          <w:rFonts w:ascii="Arial" w:hAnsi="Arial" w:hint="cs"/>
          <w:noProof w:val="0"/>
          <w:rtl/>
        </w:rPr>
        <w:t xml:space="preserve"> בלבד</w:t>
      </w:r>
      <w:r w:rsidR="00480738">
        <w:rPr>
          <w:rFonts w:ascii="Arial" w:hAnsi="Arial" w:hint="cs"/>
          <w:noProof w:val="0"/>
          <w:rtl/>
        </w:rPr>
        <w:t xml:space="preserve">. בשנת 2021 עלה מחזור המכירות לכדי סך של כ </w:t>
      </w:r>
      <w:r w:rsidR="00BC286E">
        <w:rPr>
          <w:rFonts w:ascii="Arial" w:hAnsi="Arial" w:hint="cs"/>
          <w:noProof w:val="0"/>
          <w:rtl/>
        </w:rPr>
        <w:t>-</w:t>
      </w:r>
      <w:r w:rsidR="00480738">
        <w:rPr>
          <w:rFonts w:ascii="Arial" w:hAnsi="Arial" w:hint="cs"/>
          <w:noProof w:val="0"/>
          <w:rtl/>
        </w:rPr>
        <w:t xml:space="preserve"> 515</w:t>
      </w:r>
      <w:r w:rsidR="00BC286E">
        <w:rPr>
          <w:rFonts w:ascii="Arial" w:hAnsi="Arial" w:hint="cs"/>
          <w:noProof w:val="0"/>
          <w:rtl/>
        </w:rPr>
        <w:t>,</w:t>
      </w:r>
      <w:r w:rsidR="00480738">
        <w:rPr>
          <w:rFonts w:ascii="Arial" w:hAnsi="Arial" w:hint="cs"/>
          <w:noProof w:val="0"/>
          <w:rtl/>
        </w:rPr>
        <w:t>000 ₪ אולם באופן בלתי מוס</w:t>
      </w:r>
      <w:r w:rsidR="00BC286E">
        <w:rPr>
          <w:rFonts w:ascii="Arial" w:hAnsi="Arial" w:hint="cs"/>
          <w:noProof w:val="0"/>
          <w:rtl/>
        </w:rPr>
        <w:t>ב</w:t>
      </w:r>
      <w:r w:rsidR="00480738">
        <w:rPr>
          <w:rFonts w:ascii="Arial" w:hAnsi="Arial" w:hint="cs"/>
          <w:noProof w:val="0"/>
          <w:rtl/>
        </w:rPr>
        <w:t xml:space="preserve">ר ירד הרווח לכדי </w:t>
      </w:r>
      <w:r w:rsidR="00BC286E">
        <w:rPr>
          <w:rFonts w:ascii="Arial" w:hAnsi="Arial" w:hint="cs"/>
          <w:noProof w:val="0"/>
          <w:rtl/>
        </w:rPr>
        <w:t xml:space="preserve">סך של </w:t>
      </w:r>
      <w:r w:rsidR="00480738">
        <w:rPr>
          <w:rFonts w:ascii="Arial" w:hAnsi="Arial" w:hint="cs"/>
          <w:noProof w:val="0"/>
          <w:rtl/>
        </w:rPr>
        <w:t>כ</w:t>
      </w:r>
      <w:r w:rsidR="00BC286E">
        <w:rPr>
          <w:rFonts w:ascii="Arial" w:hAnsi="Arial" w:hint="cs"/>
          <w:noProof w:val="0"/>
          <w:rtl/>
        </w:rPr>
        <w:t xml:space="preserve"> -</w:t>
      </w:r>
      <w:r w:rsidR="00480738">
        <w:rPr>
          <w:rFonts w:ascii="Arial" w:hAnsi="Arial" w:hint="cs"/>
          <w:noProof w:val="0"/>
          <w:rtl/>
        </w:rPr>
        <w:t xml:space="preserve"> 96</w:t>
      </w:r>
      <w:r w:rsidR="00BC286E">
        <w:rPr>
          <w:rFonts w:ascii="Arial" w:hAnsi="Arial" w:hint="cs"/>
          <w:noProof w:val="0"/>
          <w:rtl/>
        </w:rPr>
        <w:t>,</w:t>
      </w:r>
      <w:r w:rsidR="00480738">
        <w:rPr>
          <w:rFonts w:ascii="Arial" w:hAnsi="Arial" w:hint="cs"/>
          <w:noProof w:val="0"/>
          <w:rtl/>
        </w:rPr>
        <w:t>000 ₪ בשנה</w:t>
      </w:r>
      <w:r w:rsidR="00BC286E">
        <w:rPr>
          <w:rFonts w:ascii="Arial" w:hAnsi="Arial" w:hint="cs"/>
          <w:noProof w:val="0"/>
          <w:rtl/>
        </w:rPr>
        <w:t xml:space="preserve"> בלבד</w:t>
      </w:r>
      <w:r w:rsidR="00480738">
        <w:rPr>
          <w:rFonts w:ascii="Arial" w:hAnsi="Arial" w:hint="cs"/>
          <w:noProof w:val="0"/>
          <w:rtl/>
        </w:rPr>
        <w:t xml:space="preserve">. </w:t>
      </w:r>
      <w:r w:rsidR="00480738" w:rsidRPr="00CE70BB">
        <w:rPr>
          <w:rFonts w:ascii="Arial" w:hAnsi="Arial" w:hint="cs"/>
          <w:b/>
          <w:bCs/>
          <w:noProof w:val="0"/>
          <w:rtl/>
        </w:rPr>
        <w:t>איני נותן אמון בנתונים שהביא האב כמפורט לעיל</w:t>
      </w:r>
      <w:r w:rsidR="00480738">
        <w:rPr>
          <w:rFonts w:ascii="Arial" w:hAnsi="Arial" w:hint="cs"/>
          <w:noProof w:val="0"/>
          <w:rtl/>
        </w:rPr>
        <w:t xml:space="preserve">. מצאתי לקבל גרסת האם לעניין זה כי חלק מההכנסות בלתי מדווח וכן כי מנוכות הוצאות שאינן לצורך ייצור ההכנסה. </w:t>
      </w:r>
      <w:r w:rsidR="00480738" w:rsidRPr="00BC286E">
        <w:rPr>
          <w:rFonts w:ascii="Arial" w:hAnsi="Arial" w:hint="cs"/>
          <w:b/>
          <w:bCs/>
          <w:noProof w:val="0"/>
          <w:rtl/>
        </w:rPr>
        <w:t>בנסיבות כפי שפורטו לעיל מצאתי להעמ</w:t>
      </w:r>
      <w:r w:rsidR="00BC286E" w:rsidRPr="00BC286E">
        <w:rPr>
          <w:rFonts w:ascii="Arial" w:hAnsi="Arial" w:hint="cs"/>
          <w:b/>
          <w:bCs/>
          <w:noProof w:val="0"/>
          <w:rtl/>
        </w:rPr>
        <w:t>י</w:t>
      </w:r>
      <w:r w:rsidR="00480738" w:rsidRPr="00BC286E">
        <w:rPr>
          <w:rFonts w:ascii="Arial" w:hAnsi="Arial" w:hint="cs"/>
          <w:b/>
          <w:bCs/>
          <w:noProof w:val="0"/>
          <w:rtl/>
        </w:rPr>
        <w:t>ד הכנסת</w:t>
      </w:r>
      <w:r w:rsidR="00BC286E" w:rsidRPr="00BC286E">
        <w:rPr>
          <w:rFonts w:ascii="Arial" w:hAnsi="Arial" w:hint="cs"/>
          <w:b/>
          <w:bCs/>
          <w:noProof w:val="0"/>
          <w:rtl/>
        </w:rPr>
        <w:t>ו</w:t>
      </w:r>
      <w:r w:rsidR="00480738" w:rsidRPr="00BC286E">
        <w:rPr>
          <w:rFonts w:ascii="Arial" w:hAnsi="Arial" w:hint="cs"/>
          <w:b/>
          <w:bCs/>
          <w:noProof w:val="0"/>
          <w:rtl/>
        </w:rPr>
        <w:t xml:space="preserve"> של האב ע</w:t>
      </w:r>
      <w:r w:rsidR="00BC286E" w:rsidRPr="00BC286E">
        <w:rPr>
          <w:rFonts w:ascii="Arial" w:hAnsi="Arial" w:hint="cs"/>
          <w:b/>
          <w:bCs/>
          <w:noProof w:val="0"/>
          <w:rtl/>
        </w:rPr>
        <w:t>"</w:t>
      </w:r>
      <w:r w:rsidR="00480738" w:rsidRPr="00BC286E">
        <w:rPr>
          <w:rFonts w:ascii="Arial" w:hAnsi="Arial" w:hint="cs"/>
          <w:b/>
          <w:bCs/>
          <w:noProof w:val="0"/>
          <w:rtl/>
        </w:rPr>
        <w:t>ס של</w:t>
      </w:r>
      <w:r w:rsidR="00BC286E" w:rsidRPr="00BC286E">
        <w:rPr>
          <w:rFonts w:ascii="Arial" w:hAnsi="Arial" w:hint="cs"/>
          <w:b/>
          <w:bCs/>
          <w:noProof w:val="0"/>
          <w:rtl/>
        </w:rPr>
        <w:t xml:space="preserve"> לפחות</w:t>
      </w:r>
      <w:r w:rsidR="00480738" w:rsidRPr="00BC286E">
        <w:rPr>
          <w:rFonts w:ascii="Arial" w:hAnsi="Arial" w:hint="cs"/>
          <w:b/>
          <w:bCs/>
          <w:noProof w:val="0"/>
          <w:rtl/>
        </w:rPr>
        <w:t xml:space="preserve"> 2</w:t>
      </w:r>
      <w:r w:rsidR="00CE70BB">
        <w:rPr>
          <w:rFonts w:ascii="Arial" w:hAnsi="Arial" w:hint="cs"/>
          <w:b/>
          <w:bCs/>
          <w:noProof w:val="0"/>
          <w:rtl/>
        </w:rPr>
        <w:t>4</w:t>
      </w:r>
      <w:r w:rsidR="00480738" w:rsidRPr="00BC286E">
        <w:rPr>
          <w:rFonts w:ascii="Arial" w:hAnsi="Arial" w:hint="cs"/>
          <w:b/>
          <w:bCs/>
          <w:noProof w:val="0"/>
          <w:rtl/>
        </w:rPr>
        <w:t>,000 ₪ נטו</w:t>
      </w:r>
      <w:r w:rsidR="00BC286E" w:rsidRPr="00BC286E">
        <w:rPr>
          <w:rFonts w:ascii="Arial" w:hAnsi="Arial" w:hint="cs"/>
          <w:b/>
          <w:bCs/>
          <w:noProof w:val="0"/>
          <w:rtl/>
        </w:rPr>
        <w:t xml:space="preserve"> בחודש</w:t>
      </w:r>
      <w:r w:rsidR="00BC286E">
        <w:rPr>
          <w:rFonts w:ascii="Arial" w:hAnsi="Arial" w:hint="cs"/>
          <w:noProof w:val="0"/>
          <w:rtl/>
        </w:rPr>
        <w:t>.</w:t>
      </w:r>
    </w:p>
    <w:p w:rsidR="00480738" w:rsidRDefault="00480738" w:rsidP="00217A20">
      <w:pPr>
        <w:spacing w:line="360" w:lineRule="auto"/>
        <w:ind w:left="680" w:hanging="680"/>
        <w:jc w:val="both"/>
        <w:rPr>
          <w:rFonts w:ascii="Arial" w:hAnsi="Arial"/>
          <w:noProof w:val="0"/>
          <w:rtl/>
        </w:rPr>
      </w:pPr>
    </w:p>
    <w:p w:rsidR="0083492B" w:rsidRDefault="00107F58" w:rsidP="006D4F1E">
      <w:pPr>
        <w:spacing w:line="360" w:lineRule="auto"/>
        <w:ind w:left="680" w:hanging="680"/>
        <w:jc w:val="both"/>
        <w:rPr>
          <w:rFonts w:ascii="Arial" w:hAnsi="Arial"/>
          <w:noProof w:val="0"/>
          <w:rtl/>
        </w:rPr>
      </w:pPr>
      <w:r>
        <w:rPr>
          <w:rFonts w:ascii="Arial" w:hAnsi="Arial" w:hint="cs"/>
          <w:noProof w:val="0"/>
          <w:rtl/>
        </w:rPr>
        <w:t>18</w:t>
      </w:r>
      <w:r w:rsidR="00480738">
        <w:rPr>
          <w:rFonts w:ascii="Arial" w:hAnsi="Arial" w:hint="cs"/>
          <w:noProof w:val="0"/>
          <w:rtl/>
        </w:rPr>
        <w:t>.</w:t>
      </w:r>
      <w:r w:rsidR="00480738">
        <w:rPr>
          <w:rFonts w:ascii="Arial" w:hAnsi="Arial" w:hint="cs"/>
          <w:noProof w:val="0"/>
          <w:rtl/>
        </w:rPr>
        <w:tab/>
      </w:r>
      <w:r w:rsidR="0083492B">
        <w:rPr>
          <w:rFonts w:ascii="Arial" w:hAnsi="Arial" w:hint="cs"/>
          <w:noProof w:val="0"/>
          <w:rtl/>
        </w:rPr>
        <w:t>האם עובד</w:t>
      </w:r>
      <w:r w:rsidR="00BC286E">
        <w:rPr>
          <w:rFonts w:ascii="Arial" w:hAnsi="Arial" w:hint="cs"/>
          <w:noProof w:val="0"/>
          <w:rtl/>
        </w:rPr>
        <w:t>ת,</w:t>
      </w:r>
      <w:r w:rsidR="0083492B">
        <w:rPr>
          <w:rFonts w:ascii="Arial" w:hAnsi="Arial" w:hint="cs"/>
          <w:noProof w:val="0"/>
          <w:rtl/>
        </w:rPr>
        <w:t xml:space="preserve"> כאמור, </w:t>
      </w:r>
      <w:r w:rsidR="006D4F1E">
        <w:rPr>
          <w:rFonts w:ascii="Arial" w:hAnsi="Arial" w:hint="cs"/>
          <w:noProof w:val="0"/>
          <w:rtl/>
        </w:rPr>
        <w:t>כ-****</w:t>
      </w:r>
      <w:r w:rsidR="0083492B">
        <w:rPr>
          <w:rFonts w:ascii="Arial" w:hAnsi="Arial" w:hint="cs"/>
          <w:noProof w:val="0"/>
          <w:rtl/>
        </w:rPr>
        <w:t xml:space="preserve">. </w:t>
      </w:r>
      <w:r w:rsidR="00724A0F">
        <w:rPr>
          <w:rFonts w:ascii="Arial" w:hAnsi="Arial" w:hint="cs"/>
          <w:noProof w:val="0"/>
          <w:rtl/>
        </w:rPr>
        <w:t xml:space="preserve">האם צירפה דוחות רווח והפסד מהם עולה כי בשנת 2021 השתכרה סך של כ - 12,000 ₪, קרי, סך של כ - 1,000 ₪ בחודש, וב - 6 החודשים הראשונים של שנת 2022 השתכרה סך של כ - 9,500 ₪, קרי, סך של כ - 1,500 ₪ בחודש. </w:t>
      </w:r>
      <w:r w:rsidR="0083492B">
        <w:rPr>
          <w:rFonts w:ascii="Arial" w:hAnsi="Arial" w:hint="cs"/>
          <w:noProof w:val="0"/>
          <w:rtl/>
        </w:rPr>
        <w:t>ברי כי עתה, בזמן ביצוע עבודות ה</w:t>
      </w:r>
      <w:r w:rsidR="00BC286E">
        <w:rPr>
          <w:rFonts w:ascii="Arial" w:hAnsi="Arial" w:hint="cs"/>
          <w:noProof w:val="0"/>
          <w:rtl/>
        </w:rPr>
        <w:t>ש</w:t>
      </w:r>
      <w:r w:rsidR="0083492B">
        <w:rPr>
          <w:rFonts w:ascii="Arial" w:hAnsi="Arial" w:hint="cs"/>
          <w:noProof w:val="0"/>
          <w:rtl/>
        </w:rPr>
        <w:t>ירות</w:t>
      </w:r>
      <w:r w:rsidR="0033339D">
        <w:rPr>
          <w:rFonts w:ascii="Arial" w:hAnsi="Arial" w:hint="cs"/>
          <w:noProof w:val="0"/>
          <w:rtl/>
        </w:rPr>
        <w:t xml:space="preserve"> ובשל מגבלת הזמן</w:t>
      </w:r>
      <w:r w:rsidR="0083492B">
        <w:rPr>
          <w:rFonts w:ascii="Arial" w:hAnsi="Arial" w:hint="cs"/>
          <w:noProof w:val="0"/>
          <w:rtl/>
        </w:rPr>
        <w:t>, היא משתכר</w:t>
      </w:r>
      <w:r w:rsidR="00BC286E">
        <w:rPr>
          <w:rFonts w:ascii="Arial" w:hAnsi="Arial" w:hint="cs"/>
          <w:noProof w:val="0"/>
          <w:rtl/>
        </w:rPr>
        <w:t>ת</w:t>
      </w:r>
      <w:r w:rsidR="0083492B">
        <w:rPr>
          <w:rFonts w:ascii="Arial" w:hAnsi="Arial" w:hint="cs"/>
          <w:noProof w:val="0"/>
          <w:rtl/>
        </w:rPr>
        <w:t xml:space="preserve"> סכום נמוך מכפי שהש</w:t>
      </w:r>
      <w:r w:rsidR="00BC286E">
        <w:rPr>
          <w:rFonts w:ascii="Arial" w:hAnsi="Arial" w:hint="cs"/>
          <w:noProof w:val="0"/>
          <w:rtl/>
        </w:rPr>
        <w:t xml:space="preserve">תכרה </w:t>
      </w:r>
      <w:r w:rsidR="0083492B">
        <w:rPr>
          <w:rFonts w:ascii="Arial" w:hAnsi="Arial" w:hint="cs"/>
          <w:noProof w:val="0"/>
          <w:rtl/>
        </w:rPr>
        <w:t>קודם ל</w:t>
      </w:r>
      <w:r w:rsidR="00BC286E">
        <w:rPr>
          <w:rFonts w:ascii="Arial" w:hAnsi="Arial" w:hint="cs"/>
          <w:noProof w:val="0"/>
          <w:rtl/>
        </w:rPr>
        <w:t>כ</w:t>
      </w:r>
      <w:r w:rsidR="0083492B">
        <w:rPr>
          <w:rFonts w:ascii="Arial" w:hAnsi="Arial" w:hint="cs"/>
          <w:noProof w:val="0"/>
          <w:rtl/>
        </w:rPr>
        <w:t>ן</w:t>
      </w:r>
      <w:r w:rsidR="0033339D">
        <w:rPr>
          <w:rFonts w:ascii="Arial" w:hAnsi="Arial" w:hint="cs"/>
          <w:noProof w:val="0"/>
          <w:rtl/>
        </w:rPr>
        <w:t xml:space="preserve"> </w:t>
      </w:r>
      <w:r w:rsidR="0083492B">
        <w:rPr>
          <w:rFonts w:ascii="Arial" w:hAnsi="Arial" w:hint="cs"/>
          <w:noProof w:val="0"/>
          <w:rtl/>
        </w:rPr>
        <w:t>ומכפי שיכולה</w:t>
      </w:r>
      <w:r w:rsidR="0033339D">
        <w:rPr>
          <w:rFonts w:ascii="Arial" w:hAnsi="Arial" w:hint="cs"/>
          <w:noProof w:val="0"/>
          <w:rtl/>
        </w:rPr>
        <w:t xml:space="preserve"> </w:t>
      </w:r>
      <w:r w:rsidR="0083492B">
        <w:rPr>
          <w:rFonts w:ascii="Arial" w:hAnsi="Arial" w:hint="cs"/>
          <w:noProof w:val="0"/>
          <w:rtl/>
        </w:rPr>
        <w:t>לה</w:t>
      </w:r>
      <w:r w:rsidR="0033339D">
        <w:rPr>
          <w:rFonts w:ascii="Arial" w:hAnsi="Arial" w:hint="cs"/>
          <w:noProof w:val="0"/>
          <w:rtl/>
        </w:rPr>
        <w:t>שתכר</w:t>
      </w:r>
      <w:r w:rsidR="0083492B">
        <w:rPr>
          <w:rFonts w:ascii="Arial" w:hAnsi="Arial" w:hint="cs"/>
          <w:noProof w:val="0"/>
          <w:rtl/>
        </w:rPr>
        <w:t xml:space="preserve"> אם תשוב למעג</w:t>
      </w:r>
      <w:r w:rsidR="0033339D">
        <w:rPr>
          <w:rFonts w:ascii="Arial" w:hAnsi="Arial" w:hint="cs"/>
          <w:noProof w:val="0"/>
          <w:rtl/>
        </w:rPr>
        <w:t>ל</w:t>
      </w:r>
      <w:r w:rsidR="0083492B">
        <w:rPr>
          <w:rFonts w:ascii="Arial" w:hAnsi="Arial" w:hint="cs"/>
          <w:noProof w:val="0"/>
          <w:rtl/>
        </w:rPr>
        <w:t xml:space="preserve"> עב</w:t>
      </w:r>
      <w:r w:rsidR="0033339D">
        <w:rPr>
          <w:rFonts w:ascii="Arial" w:hAnsi="Arial" w:hint="cs"/>
          <w:noProof w:val="0"/>
          <w:rtl/>
        </w:rPr>
        <w:t>ו</w:t>
      </w:r>
      <w:r w:rsidR="0083492B">
        <w:rPr>
          <w:rFonts w:ascii="Arial" w:hAnsi="Arial" w:hint="cs"/>
          <w:noProof w:val="0"/>
          <w:rtl/>
        </w:rPr>
        <w:t>דה ב</w:t>
      </w:r>
      <w:r w:rsidR="0033339D">
        <w:rPr>
          <w:rFonts w:ascii="Arial" w:hAnsi="Arial" w:hint="cs"/>
          <w:noProof w:val="0"/>
          <w:rtl/>
        </w:rPr>
        <w:t xml:space="preserve">היקף </w:t>
      </w:r>
      <w:r w:rsidR="0083492B">
        <w:rPr>
          <w:rFonts w:ascii="Arial" w:hAnsi="Arial" w:hint="cs"/>
          <w:noProof w:val="0"/>
          <w:rtl/>
        </w:rPr>
        <w:t>מלא. מצאתי להעמיד את הכנסת האם ע"ס של 1</w:t>
      </w:r>
      <w:r w:rsidR="00724A0F">
        <w:rPr>
          <w:rFonts w:ascii="Arial" w:hAnsi="Arial" w:hint="cs"/>
          <w:noProof w:val="0"/>
          <w:rtl/>
        </w:rPr>
        <w:t>2</w:t>
      </w:r>
      <w:r w:rsidR="0083492B">
        <w:rPr>
          <w:rFonts w:ascii="Arial" w:hAnsi="Arial" w:hint="cs"/>
          <w:noProof w:val="0"/>
          <w:rtl/>
        </w:rPr>
        <w:t>,000 ₪ נטו</w:t>
      </w:r>
      <w:r w:rsidR="0033339D">
        <w:rPr>
          <w:rFonts w:ascii="Arial" w:hAnsi="Arial" w:hint="cs"/>
          <w:noProof w:val="0"/>
          <w:rtl/>
        </w:rPr>
        <w:t xml:space="preserve"> </w:t>
      </w:r>
      <w:r w:rsidR="0083492B">
        <w:rPr>
          <w:rFonts w:ascii="Arial" w:hAnsi="Arial" w:hint="cs"/>
          <w:noProof w:val="0"/>
          <w:rtl/>
        </w:rPr>
        <w:t>בחודש</w:t>
      </w:r>
      <w:r w:rsidR="00D22F28">
        <w:rPr>
          <w:rFonts w:ascii="Arial" w:hAnsi="Arial" w:hint="cs"/>
          <w:noProof w:val="0"/>
          <w:rtl/>
        </w:rPr>
        <w:t>, כולל קצבת הנכות</w:t>
      </w:r>
      <w:r w:rsidR="00CE70BB">
        <w:rPr>
          <w:rFonts w:ascii="Arial" w:hAnsi="Arial" w:hint="cs"/>
          <w:noProof w:val="0"/>
          <w:rtl/>
        </w:rPr>
        <w:t xml:space="preserve"> שזו מקבלת</w:t>
      </w:r>
      <w:r w:rsidR="0083492B">
        <w:rPr>
          <w:rFonts w:ascii="Arial" w:hAnsi="Arial" w:hint="cs"/>
          <w:noProof w:val="0"/>
          <w:rtl/>
        </w:rPr>
        <w:t>. על האם לע</w:t>
      </w:r>
      <w:r w:rsidR="0033339D">
        <w:rPr>
          <w:rFonts w:ascii="Arial" w:hAnsi="Arial" w:hint="cs"/>
          <w:noProof w:val="0"/>
          <w:rtl/>
        </w:rPr>
        <w:t>ש</w:t>
      </w:r>
      <w:r w:rsidR="0083492B">
        <w:rPr>
          <w:rFonts w:ascii="Arial" w:hAnsi="Arial" w:hint="cs"/>
          <w:noProof w:val="0"/>
          <w:rtl/>
        </w:rPr>
        <w:t xml:space="preserve">ות כל מאמץ ע"מ לשוב לעבודה </w:t>
      </w:r>
      <w:r w:rsidR="0033339D">
        <w:rPr>
          <w:rFonts w:ascii="Arial" w:hAnsi="Arial" w:hint="cs"/>
          <w:noProof w:val="0"/>
          <w:rtl/>
        </w:rPr>
        <w:t>במשרה מלאה</w:t>
      </w:r>
      <w:r w:rsidR="0083492B">
        <w:rPr>
          <w:rFonts w:ascii="Arial" w:hAnsi="Arial" w:hint="cs"/>
          <w:noProof w:val="0"/>
          <w:rtl/>
        </w:rPr>
        <w:t xml:space="preserve"> והדעת נותנת כי יש ביכולה, חרף הקשיים, להשתכר סכו</w:t>
      </w:r>
      <w:r w:rsidR="0033339D">
        <w:rPr>
          <w:rFonts w:ascii="Arial" w:hAnsi="Arial" w:hint="cs"/>
          <w:noProof w:val="0"/>
          <w:rtl/>
        </w:rPr>
        <w:t>ם</w:t>
      </w:r>
      <w:r w:rsidR="0083492B">
        <w:rPr>
          <w:rFonts w:ascii="Arial" w:hAnsi="Arial" w:hint="cs"/>
          <w:noProof w:val="0"/>
          <w:rtl/>
        </w:rPr>
        <w:t xml:space="preserve"> כאמור. ראוי לציין כי האם עצמה טענה כי הש</w:t>
      </w:r>
      <w:r w:rsidR="0033339D">
        <w:rPr>
          <w:rFonts w:ascii="Arial" w:hAnsi="Arial" w:hint="cs"/>
          <w:noProof w:val="0"/>
          <w:rtl/>
        </w:rPr>
        <w:t xml:space="preserve">תכרה בעבר </w:t>
      </w:r>
      <w:r w:rsidR="0083492B">
        <w:rPr>
          <w:rFonts w:ascii="Arial" w:hAnsi="Arial" w:hint="cs"/>
          <w:noProof w:val="0"/>
          <w:rtl/>
        </w:rPr>
        <w:t xml:space="preserve">סכום דומה וכי </w:t>
      </w:r>
      <w:r w:rsidR="0033339D">
        <w:rPr>
          <w:rFonts w:ascii="Arial" w:hAnsi="Arial" w:hint="cs"/>
          <w:noProof w:val="0"/>
          <w:rtl/>
        </w:rPr>
        <w:t>יכול ותגיע לסכום האמור אם תעבו</w:t>
      </w:r>
      <w:r w:rsidR="00D22F28">
        <w:rPr>
          <w:rFonts w:ascii="Arial" w:hAnsi="Arial" w:hint="cs"/>
          <w:noProof w:val="0"/>
          <w:rtl/>
        </w:rPr>
        <w:t>ד בהיקף מלא (טענה כי השתכרה בעבר ויכולה להשתכר ס</w:t>
      </w:r>
      <w:r w:rsidR="00724A0F">
        <w:rPr>
          <w:rFonts w:ascii="Arial" w:hAnsi="Arial" w:hint="cs"/>
          <w:noProof w:val="0"/>
          <w:rtl/>
        </w:rPr>
        <w:t>כום נמוך במקצת מ</w:t>
      </w:r>
      <w:r w:rsidR="00CE70BB">
        <w:rPr>
          <w:rFonts w:ascii="Arial" w:hAnsi="Arial" w:hint="cs"/>
          <w:noProof w:val="0"/>
          <w:rtl/>
        </w:rPr>
        <w:t>סך של</w:t>
      </w:r>
      <w:r w:rsidR="00724A0F">
        <w:rPr>
          <w:rFonts w:ascii="Arial" w:hAnsi="Arial" w:hint="cs"/>
          <w:noProof w:val="0"/>
          <w:rtl/>
        </w:rPr>
        <w:t xml:space="preserve"> </w:t>
      </w:r>
      <w:r w:rsidR="00D22F28">
        <w:rPr>
          <w:rFonts w:ascii="Arial" w:hAnsi="Arial" w:hint="cs"/>
          <w:noProof w:val="0"/>
          <w:rtl/>
        </w:rPr>
        <w:t>10,000 ₪ בחודש)</w:t>
      </w:r>
      <w:r w:rsidR="0083492B">
        <w:rPr>
          <w:rFonts w:ascii="Arial" w:hAnsi="Arial" w:hint="cs"/>
          <w:noProof w:val="0"/>
          <w:rtl/>
        </w:rPr>
        <w:t>.</w:t>
      </w:r>
    </w:p>
    <w:p w:rsidR="006C5195" w:rsidRDefault="006C5195" w:rsidP="00217A20">
      <w:pPr>
        <w:spacing w:line="360" w:lineRule="auto"/>
        <w:ind w:left="680" w:hanging="680"/>
        <w:jc w:val="both"/>
        <w:rPr>
          <w:rFonts w:ascii="Arial" w:hAnsi="Arial"/>
          <w:noProof w:val="0"/>
          <w:rtl/>
        </w:rPr>
      </w:pPr>
    </w:p>
    <w:p w:rsidR="006C5195" w:rsidRPr="00CE70BB" w:rsidRDefault="00107F58" w:rsidP="00A401DC">
      <w:pPr>
        <w:spacing w:line="360" w:lineRule="auto"/>
        <w:ind w:left="680" w:hanging="680"/>
        <w:jc w:val="both"/>
        <w:rPr>
          <w:rFonts w:ascii="Arial" w:hAnsi="Arial"/>
          <w:b/>
          <w:bCs/>
          <w:noProof w:val="0"/>
          <w:rtl/>
        </w:rPr>
      </w:pPr>
      <w:r>
        <w:rPr>
          <w:rFonts w:ascii="Arial" w:hAnsi="Arial" w:hint="cs"/>
          <w:noProof w:val="0"/>
          <w:rtl/>
        </w:rPr>
        <w:lastRenderedPageBreak/>
        <w:t>19</w:t>
      </w:r>
      <w:r w:rsidR="006C5195">
        <w:rPr>
          <w:rFonts w:ascii="Arial" w:hAnsi="Arial" w:hint="cs"/>
          <w:noProof w:val="0"/>
          <w:rtl/>
        </w:rPr>
        <w:t>.</w:t>
      </w:r>
      <w:r w:rsidR="006C5195">
        <w:rPr>
          <w:rFonts w:ascii="Arial" w:hAnsi="Arial" w:hint="cs"/>
          <w:noProof w:val="0"/>
          <w:rtl/>
        </w:rPr>
        <w:tab/>
        <w:t>האם מתגוררת בדירה שכורה</w:t>
      </w:r>
      <w:r w:rsidR="0033339D">
        <w:rPr>
          <w:rFonts w:ascii="Arial" w:hAnsi="Arial" w:hint="cs"/>
          <w:noProof w:val="0"/>
          <w:rtl/>
        </w:rPr>
        <w:t xml:space="preserve"> </w:t>
      </w:r>
      <w:r w:rsidR="006C5195">
        <w:rPr>
          <w:rFonts w:ascii="Arial" w:hAnsi="Arial" w:hint="cs"/>
          <w:noProof w:val="0"/>
          <w:rtl/>
        </w:rPr>
        <w:t>ומשל</w:t>
      </w:r>
      <w:r w:rsidR="0033339D">
        <w:rPr>
          <w:rFonts w:ascii="Arial" w:hAnsi="Arial" w:hint="cs"/>
          <w:noProof w:val="0"/>
          <w:rtl/>
        </w:rPr>
        <w:t>מ</w:t>
      </w:r>
      <w:r w:rsidR="006C5195">
        <w:rPr>
          <w:rFonts w:ascii="Arial" w:hAnsi="Arial" w:hint="cs"/>
          <w:noProof w:val="0"/>
          <w:rtl/>
        </w:rPr>
        <w:t>ת דמי שכירות בסך של 5</w:t>
      </w:r>
      <w:r w:rsidR="0033339D">
        <w:rPr>
          <w:rFonts w:ascii="Arial" w:hAnsi="Arial" w:hint="cs"/>
          <w:noProof w:val="0"/>
          <w:rtl/>
        </w:rPr>
        <w:t>,</w:t>
      </w:r>
      <w:r w:rsidR="006C5195">
        <w:rPr>
          <w:rFonts w:ascii="Arial" w:hAnsi="Arial" w:hint="cs"/>
          <w:noProof w:val="0"/>
          <w:rtl/>
        </w:rPr>
        <w:t>000 ₪ בחודש. האב מתגורר בד</w:t>
      </w:r>
      <w:r w:rsidR="0033339D">
        <w:rPr>
          <w:rFonts w:ascii="Arial" w:hAnsi="Arial" w:hint="cs"/>
          <w:noProof w:val="0"/>
          <w:rtl/>
        </w:rPr>
        <w:t>י</w:t>
      </w:r>
      <w:r w:rsidR="006C5195">
        <w:rPr>
          <w:rFonts w:ascii="Arial" w:hAnsi="Arial" w:hint="cs"/>
          <w:noProof w:val="0"/>
          <w:rtl/>
        </w:rPr>
        <w:t>רה שקי</w:t>
      </w:r>
      <w:r w:rsidR="0033339D">
        <w:rPr>
          <w:rFonts w:ascii="Arial" w:hAnsi="Arial" w:hint="cs"/>
          <w:noProof w:val="0"/>
          <w:rtl/>
        </w:rPr>
        <w:t>ב</w:t>
      </w:r>
      <w:r w:rsidR="006C5195">
        <w:rPr>
          <w:rFonts w:ascii="Arial" w:hAnsi="Arial" w:hint="cs"/>
          <w:noProof w:val="0"/>
          <w:rtl/>
        </w:rPr>
        <w:t>ל מבני משפחתו ומבלי שנדרש להוצ</w:t>
      </w:r>
      <w:r w:rsidR="0033339D">
        <w:rPr>
          <w:rFonts w:ascii="Arial" w:hAnsi="Arial" w:hint="cs"/>
          <w:noProof w:val="0"/>
          <w:rtl/>
        </w:rPr>
        <w:t>א</w:t>
      </w:r>
      <w:r w:rsidR="006C5195">
        <w:rPr>
          <w:rFonts w:ascii="Arial" w:hAnsi="Arial" w:hint="cs"/>
          <w:noProof w:val="0"/>
          <w:rtl/>
        </w:rPr>
        <w:t xml:space="preserve">ות מדור. </w:t>
      </w:r>
      <w:r w:rsidR="0033339D">
        <w:rPr>
          <w:rFonts w:ascii="Arial" w:hAnsi="Arial" w:hint="cs"/>
          <w:noProof w:val="0"/>
          <w:rtl/>
        </w:rPr>
        <w:t>ברשות ה</w:t>
      </w:r>
      <w:r w:rsidR="006C5195">
        <w:rPr>
          <w:rFonts w:ascii="Arial" w:hAnsi="Arial" w:hint="cs"/>
          <w:noProof w:val="0"/>
          <w:rtl/>
        </w:rPr>
        <w:t>אב סך של</w:t>
      </w:r>
      <w:r w:rsidR="0033339D">
        <w:rPr>
          <w:rFonts w:ascii="Arial" w:hAnsi="Arial" w:hint="cs"/>
          <w:noProof w:val="0"/>
          <w:rtl/>
        </w:rPr>
        <w:t xml:space="preserve"> לפחות </w:t>
      </w:r>
      <w:r w:rsidR="006C5195">
        <w:rPr>
          <w:rFonts w:ascii="Arial" w:hAnsi="Arial" w:hint="cs"/>
          <w:noProof w:val="0"/>
          <w:rtl/>
        </w:rPr>
        <w:t>2.5 מ</w:t>
      </w:r>
      <w:r w:rsidR="0033339D">
        <w:rPr>
          <w:rFonts w:ascii="Arial" w:hAnsi="Arial" w:hint="cs"/>
          <w:noProof w:val="0"/>
          <w:rtl/>
        </w:rPr>
        <w:t>י</w:t>
      </w:r>
      <w:r w:rsidR="006C5195">
        <w:rPr>
          <w:rFonts w:ascii="Arial" w:hAnsi="Arial" w:hint="cs"/>
          <w:noProof w:val="0"/>
          <w:rtl/>
        </w:rPr>
        <w:t>ליון ₪ ממכירת משק ש</w:t>
      </w:r>
      <w:r w:rsidR="0033339D">
        <w:rPr>
          <w:rFonts w:ascii="Arial" w:hAnsi="Arial" w:hint="cs"/>
          <w:noProof w:val="0"/>
          <w:rtl/>
        </w:rPr>
        <w:t xml:space="preserve">הוא </w:t>
      </w:r>
      <w:r w:rsidR="006C5195">
        <w:rPr>
          <w:rFonts w:ascii="Arial" w:hAnsi="Arial" w:hint="cs"/>
          <w:noProof w:val="0"/>
          <w:rtl/>
        </w:rPr>
        <w:t>היה בעל הזכויות בו ב</w:t>
      </w:r>
      <w:r w:rsidR="0033339D">
        <w:rPr>
          <w:rFonts w:ascii="Arial" w:hAnsi="Arial" w:hint="cs"/>
          <w:noProof w:val="0"/>
          <w:rtl/>
        </w:rPr>
        <w:t xml:space="preserve">ישוב </w:t>
      </w:r>
      <w:r w:rsidR="006D4F1E">
        <w:rPr>
          <w:rFonts w:ascii="Arial" w:hAnsi="Arial" w:hint="cs"/>
          <w:noProof w:val="0"/>
          <w:rtl/>
        </w:rPr>
        <w:t>****</w:t>
      </w:r>
      <w:r w:rsidR="006C5195">
        <w:rPr>
          <w:rFonts w:ascii="Arial" w:hAnsi="Arial" w:hint="cs"/>
          <w:noProof w:val="0"/>
          <w:rtl/>
        </w:rPr>
        <w:t>. מדובר בסכום שניתן גם ני</w:t>
      </w:r>
      <w:r w:rsidR="0033339D">
        <w:rPr>
          <w:rFonts w:ascii="Arial" w:hAnsi="Arial" w:hint="cs"/>
          <w:noProof w:val="0"/>
          <w:rtl/>
        </w:rPr>
        <w:t>ת</w:t>
      </w:r>
      <w:r w:rsidR="006C5195">
        <w:rPr>
          <w:rFonts w:ascii="Arial" w:hAnsi="Arial" w:hint="cs"/>
          <w:noProof w:val="0"/>
          <w:rtl/>
        </w:rPr>
        <w:t xml:space="preserve">ן </w:t>
      </w:r>
      <w:r w:rsidR="0033339D">
        <w:rPr>
          <w:rFonts w:ascii="Arial" w:hAnsi="Arial" w:hint="cs"/>
          <w:noProof w:val="0"/>
          <w:rtl/>
        </w:rPr>
        <w:t xml:space="preserve">(עדיין) </w:t>
      </w:r>
      <w:r w:rsidR="006C5195">
        <w:rPr>
          <w:rFonts w:ascii="Arial" w:hAnsi="Arial" w:hint="cs"/>
          <w:noProof w:val="0"/>
          <w:rtl/>
        </w:rPr>
        <w:t>לרכוש בו דירה</w:t>
      </w:r>
      <w:r w:rsidR="0033339D">
        <w:rPr>
          <w:rFonts w:ascii="Arial" w:hAnsi="Arial" w:hint="cs"/>
          <w:noProof w:val="0"/>
          <w:rtl/>
        </w:rPr>
        <w:t xml:space="preserve"> במרכז הארץ</w:t>
      </w:r>
      <w:r w:rsidR="006C5195">
        <w:rPr>
          <w:rFonts w:ascii="Arial" w:hAnsi="Arial" w:hint="cs"/>
          <w:noProof w:val="0"/>
          <w:rtl/>
        </w:rPr>
        <w:t>, שתניב ד</w:t>
      </w:r>
      <w:r w:rsidR="0033339D">
        <w:rPr>
          <w:rFonts w:ascii="Arial" w:hAnsi="Arial" w:hint="cs"/>
          <w:noProof w:val="0"/>
          <w:rtl/>
        </w:rPr>
        <w:t>מ</w:t>
      </w:r>
      <w:r w:rsidR="006C5195">
        <w:rPr>
          <w:rFonts w:ascii="Arial" w:hAnsi="Arial" w:hint="cs"/>
          <w:noProof w:val="0"/>
          <w:rtl/>
        </w:rPr>
        <w:t xml:space="preserve">י שכירות בסך של </w:t>
      </w:r>
      <w:r w:rsidR="0033339D">
        <w:rPr>
          <w:rFonts w:ascii="Arial" w:hAnsi="Arial" w:hint="cs"/>
          <w:noProof w:val="0"/>
          <w:rtl/>
        </w:rPr>
        <w:t xml:space="preserve">לפחות </w:t>
      </w:r>
      <w:r w:rsidR="006C5195">
        <w:rPr>
          <w:rFonts w:ascii="Arial" w:hAnsi="Arial" w:hint="cs"/>
          <w:noProof w:val="0"/>
          <w:rtl/>
        </w:rPr>
        <w:t>5</w:t>
      </w:r>
      <w:r w:rsidR="0033339D">
        <w:rPr>
          <w:rFonts w:ascii="Arial" w:hAnsi="Arial" w:hint="cs"/>
          <w:noProof w:val="0"/>
          <w:rtl/>
        </w:rPr>
        <w:t>,</w:t>
      </w:r>
      <w:r w:rsidR="006C5195">
        <w:rPr>
          <w:rFonts w:ascii="Arial" w:hAnsi="Arial" w:hint="cs"/>
          <w:noProof w:val="0"/>
          <w:rtl/>
        </w:rPr>
        <w:t xml:space="preserve">000 ₪ בחודש. ברי כי גם בהפקדה רגילה בבנק ניתן לקבל תשואה דומה. </w:t>
      </w:r>
      <w:r w:rsidR="006C5195" w:rsidRPr="00CE70BB">
        <w:rPr>
          <w:rFonts w:ascii="Arial" w:hAnsi="Arial" w:hint="cs"/>
          <w:b/>
          <w:bCs/>
          <w:noProof w:val="0"/>
          <w:rtl/>
        </w:rPr>
        <w:t>יוצא אפוא כי היחס בין הכנס</w:t>
      </w:r>
      <w:r w:rsidR="0033339D" w:rsidRPr="00CE70BB">
        <w:rPr>
          <w:rFonts w:ascii="Arial" w:hAnsi="Arial" w:hint="cs"/>
          <w:b/>
          <w:bCs/>
          <w:noProof w:val="0"/>
          <w:rtl/>
        </w:rPr>
        <w:t xml:space="preserve">ותיהם </w:t>
      </w:r>
      <w:r w:rsidR="0033339D" w:rsidRPr="00CE70BB">
        <w:rPr>
          <w:rFonts w:ascii="Arial" w:hAnsi="Arial" w:hint="cs"/>
          <w:b/>
          <w:bCs/>
          <w:noProof w:val="0"/>
          <w:u w:val="single"/>
          <w:rtl/>
        </w:rPr>
        <w:t>הפנויות</w:t>
      </w:r>
      <w:r w:rsidR="0033339D" w:rsidRPr="00CE70BB">
        <w:rPr>
          <w:rFonts w:ascii="Arial" w:hAnsi="Arial" w:hint="cs"/>
          <w:b/>
          <w:bCs/>
          <w:noProof w:val="0"/>
          <w:rtl/>
        </w:rPr>
        <w:t xml:space="preserve"> </w:t>
      </w:r>
      <w:r w:rsidR="006C5195" w:rsidRPr="00CE70BB">
        <w:rPr>
          <w:rFonts w:ascii="Arial" w:hAnsi="Arial" w:hint="cs"/>
          <w:b/>
          <w:bCs/>
          <w:noProof w:val="0"/>
          <w:rtl/>
        </w:rPr>
        <w:t>של הצדדים, כשמ</w:t>
      </w:r>
      <w:r w:rsidR="0033339D" w:rsidRPr="00CE70BB">
        <w:rPr>
          <w:rFonts w:ascii="Arial" w:hAnsi="Arial" w:hint="cs"/>
          <w:b/>
          <w:bCs/>
          <w:noProof w:val="0"/>
          <w:rtl/>
        </w:rPr>
        <w:t xml:space="preserve">ביאים </w:t>
      </w:r>
      <w:r w:rsidR="006C5195" w:rsidRPr="00CE70BB">
        <w:rPr>
          <w:rFonts w:ascii="Arial" w:hAnsi="Arial" w:hint="cs"/>
          <w:b/>
          <w:bCs/>
          <w:noProof w:val="0"/>
          <w:rtl/>
        </w:rPr>
        <w:t>בחשבון את נת</w:t>
      </w:r>
      <w:r w:rsidR="0033339D" w:rsidRPr="00CE70BB">
        <w:rPr>
          <w:rFonts w:ascii="Arial" w:hAnsi="Arial" w:hint="cs"/>
          <w:b/>
          <w:bCs/>
          <w:noProof w:val="0"/>
          <w:rtl/>
        </w:rPr>
        <w:t>ו</w:t>
      </w:r>
      <w:r w:rsidR="006C5195" w:rsidRPr="00CE70BB">
        <w:rPr>
          <w:rFonts w:ascii="Arial" w:hAnsi="Arial" w:hint="cs"/>
          <w:b/>
          <w:bCs/>
          <w:noProof w:val="0"/>
          <w:rtl/>
        </w:rPr>
        <w:t>ני המדור וההון כמפורט לעיל, אינם כפי יחס ההכ</w:t>
      </w:r>
      <w:r w:rsidR="0033339D" w:rsidRPr="00CE70BB">
        <w:rPr>
          <w:rFonts w:ascii="Arial" w:hAnsi="Arial" w:hint="cs"/>
          <w:b/>
          <w:bCs/>
          <w:noProof w:val="0"/>
          <w:rtl/>
        </w:rPr>
        <w:t xml:space="preserve">נסות הרגילות </w:t>
      </w:r>
      <w:r w:rsidR="006C5195" w:rsidRPr="00CE70BB">
        <w:rPr>
          <w:rFonts w:ascii="Arial" w:hAnsi="Arial" w:hint="cs"/>
          <w:b/>
          <w:bCs/>
          <w:noProof w:val="0"/>
          <w:rtl/>
        </w:rPr>
        <w:t>וע</w:t>
      </w:r>
      <w:r w:rsidR="0033339D" w:rsidRPr="00CE70BB">
        <w:rPr>
          <w:rFonts w:ascii="Arial" w:hAnsi="Arial" w:hint="cs"/>
          <w:b/>
          <w:bCs/>
          <w:noProof w:val="0"/>
          <w:rtl/>
        </w:rPr>
        <w:t xml:space="preserve">ומדים </w:t>
      </w:r>
      <w:r w:rsidR="006C5195" w:rsidRPr="00CE70BB">
        <w:rPr>
          <w:rFonts w:ascii="Arial" w:hAnsi="Arial" w:hint="cs"/>
          <w:b/>
          <w:bCs/>
          <w:noProof w:val="0"/>
          <w:rtl/>
        </w:rPr>
        <w:t>על שיעור של</w:t>
      </w:r>
      <w:r w:rsidR="00924819" w:rsidRPr="00CE70BB">
        <w:rPr>
          <w:rFonts w:ascii="Arial" w:hAnsi="Arial" w:hint="cs"/>
          <w:b/>
          <w:bCs/>
          <w:noProof w:val="0"/>
          <w:rtl/>
        </w:rPr>
        <w:t xml:space="preserve"> 80:20 </w:t>
      </w:r>
      <w:r w:rsidR="0033339D" w:rsidRPr="00CE70BB">
        <w:rPr>
          <w:rFonts w:ascii="Arial" w:hAnsi="Arial" w:hint="cs"/>
          <w:b/>
          <w:bCs/>
          <w:noProof w:val="0"/>
          <w:rtl/>
        </w:rPr>
        <w:t xml:space="preserve">בקירוב </w:t>
      </w:r>
      <w:r w:rsidR="006C5195" w:rsidRPr="00CE70BB">
        <w:rPr>
          <w:rFonts w:ascii="Arial" w:hAnsi="Arial" w:hint="cs"/>
          <w:b/>
          <w:bCs/>
          <w:noProof w:val="0"/>
          <w:rtl/>
        </w:rPr>
        <w:t>לטובת האב (יש ליחס לאב הכנס</w:t>
      </w:r>
      <w:r w:rsidR="0033339D" w:rsidRPr="00CE70BB">
        <w:rPr>
          <w:rFonts w:ascii="Arial" w:hAnsi="Arial" w:hint="cs"/>
          <w:b/>
          <w:bCs/>
          <w:noProof w:val="0"/>
          <w:rtl/>
        </w:rPr>
        <w:t>ה</w:t>
      </w:r>
      <w:r w:rsidR="006C5195" w:rsidRPr="00CE70BB">
        <w:rPr>
          <w:rFonts w:ascii="Arial" w:hAnsi="Arial" w:hint="cs"/>
          <w:b/>
          <w:bCs/>
          <w:noProof w:val="0"/>
          <w:rtl/>
        </w:rPr>
        <w:t xml:space="preserve"> נוספת </w:t>
      </w:r>
      <w:r w:rsidR="0033339D" w:rsidRPr="00CE70BB">
        <w:rPr>
          <w:rFonts w:ascii="Arial" w:hAnsi="Arial" w:hint="cs"/>
          <w:b/>
          <w:bCs/>
          <w:noProof w:val="0"/>
          <w:rtl/>
        </w:rPr>
        <w:t xml:space="preserve">בסך של </w:t>
      </w:r>
      <w:r w:rsidR="006C5195" w:rsidRPr="00CE70BB">
        <w:rPr>
          <w:rFonts w:ascii="Arial" w:hAnsi="Arial" w:hint="cs"/>
          <w:b/>
          <w:bCs/>
          <w:noProof w:val="0"/>
          <w:rtl/>
        </w:rPr>
        <w:t xml:space="preserve">כ </w:t>
      </w:r>
      <w:r w:rsidR="0033339D" w:rsidRPr="00CE70BB">
        <w:rPr>
          <w:rFonts w:ascii="Arial" w:hAnsi="Arial" w:hint="cs"/>
          <w:b/>
          <w:bCs/>
          <w:noProof w:val="0"/>
          <w:rtl/>
        </w:rPr>
        <w:t>-</w:t>
      </w:r>
      <w:r w:rsidR="006C5195" w:rsidRPr="00CE70BB">
        <w:rPr>
          <w:rFonts w:ascii="Arial" w:hAnsi="Arial" w:hint="cs"/>
          <w:b/>
          <w:bCs/>
          <w:noProof w:val="0"/>
          <w:rtl/>
        </w:rPr>
        <w:t xml:space="preserve"> 5</w:t>
      </w:r>
      <w:r w:rsidR="0033339D" w:rsidRPr="00CE70BB">
        <w:rPr>
          <w:rFonts w:ascii="Arial" w:hAnsi="Arial" w:hint="cs"/>
          <w:b/>
          <w:bCs/>
          <w:noProof w:val="0"/>
          <w:rtl/>
        </w:rPr>
        <w:t>,</w:t>
      </w:r>
      <w:r w:rsidR="006C5195" w:rsidRPr="00CE70BB">
        <w:rPr>
          <w:rFonts w:ascii="Arial" w:hAnsi="Arial" w:hint="cs"/>
          <w:b/>
          <w:bCs/>
          <w:noProof w:val="0"/>
          <w:rtl/>
        </w:rPr>
        <w:t xml:space="preserve">000 </w:t>
      </w:r>
      <w:r w:rsidR="0033339D" w:rsidRPr="00CE70BB">
        <w:rPr>
          <w:rFonts w:ascii="Arial" w:hAnsi="Arial" w:hint="cs"/>
          <w:b/>
          <w:bCs/>
          <w:noProof w:val="0"/>
          <w:rtl/>
        </w:rPr>
        <w:t xml:space="preserve">₪ </w:t>
      </w:r>
      <w:r w:rsidR="006C5195" w:rsidRPr="00CE70BB">
        <w:rPr>
          <w:rFonts w:ascii="Arial" w:hAnsi="Arial" w:hint="cs"/>
          <w:b/>
          <w:bCs/>
          <w:noProof w:val="0"/>
          <w:rtl/>
        </w:rPr>
        <w:t xml:space="preserve">מההון ויש להפחית סכום </w:t>
      </w:r>
      <w:r w:rsidR="006C5195" w:rsidRPr="00CE70BB">
        <w:rPr>
          <w:rFonts w:ascii="Arial" w:hAnsi="Arial" w:hint="cs"/>
          <w:b/>
          <w:bCs/>
          <w:noProof w:val="0"/>
          <w:u w:val="single"/>
          <w:rtl/>
        </w:rPr>
        <w:t>מסוים</w:t>
      </w:r>
      <w:r w:rsidR="006C5195" w:rsidRPr="00CE70BB">
        <w:rPr>
          <w:rFonts w:ascii="Arial" w:hAnsi="Arial" w:hint="cs"/>
          <w:b/>
          <w:bCs/>
          <w:noProof w:val="0"/>
          <w:rtl/>
        </w:rPr>
        <w:t xml:space="preserve"> </w:t>
      </w:r>
      <w:r w:rsidR="00CE70BB">
        <w:rPr>
          <w:rFonts w:ascii="Arial" w:hAnsi="Arial" w:hint="cs"/>
          <w:b/>
          <w:bCs/>
          <w:noProof w:val="0"/>
          <w:rtl/>
        </w:rPr>
        <w:t xml:space="preserve">(לא את </w:t>
      </w:r>
      <w:r w:rsidR="00CE70BB" w:rsidRPr="00CE70BB">
        <w:rPr>
          <w:rFonts w:ascii="Arial" w:hAnsi="Arial" w:hint="cs"/>
          <w:b/>
          <w:bCs/>
          <w:noProof w:val="0"/>
          <w:u w:val="single"/>
          <w:rtl/>
        </w:rPr>
        <w:t>כל</w:t>
      </w:r>
      <w:r w:rsidR="00CE70BB">
        <w:rPr>
          <w:rFonts w:ascii="Arial" w:hAnsi="Arial" w:hint="cs"/>
          <w:b/>
          <w:bCs/>
          <w:noProof w:val="0"/>
          <w:rtl/>
        </w:rPr>
        <w:t xml:space="preserve"> דמי השכירות משום שחלק מהם מוחזר בפ</w:t>
      </w:r>
      <w:r w:rsidR="00E4306B">
        <w:rPr>
          <w:rFonts w:ascii="Arial" w:hAnsi="Arial" w:hint="cs"/>
          <w:b/>
          <w:bCs/>
          <w:noProof w:val="0"/>
          <w:rtl/>
        </w:rPr>
        <w:t>ס</w:t>
      </w:r>
      <w:r w:rsidR="00CE70BB">
        <w:rPr>
          <w:rFonts w:ascii="Arial" w:hAnsi="Arial" w:hint="cs"/>
          <w:b/>
          <w:bCs/>
          <w:noProof w:val="0"/>
          <w:rtl/>
        </w:rPr>
        <w:t xml:space="preserve">יקת המדור) </w:t>
      </w:r>
      <w:r w:rsidR="006C5195" w:rsidRPr="00CE70BB">
        <w:rPr>
          <w:rFonts w:ascii="Arial" w:hAnsi="Arial" w:hint="cs"/>
          <w:b/>
          <w:bCs/>
          <w:noProof w:val="0"/>
          <w:rtl/>
        </w:rPr>
        <w:t>מהכנסות האם בשל דמי השכירות ב</w:t>
      </w:r>
      <w:r w:rsidR="0033339D" w:rsidRPr="00CE70BB">
        <w:rPr>
          <w:rFonts w:ascii="Arial" w:hAnsi="Arial" w:hint="cs"/>
          <w:b/>
          <w:bCs/>
          <w:noProof w:val="0"/>
          <w:rtl/>
        </w:rPr>
        <w:t>ה</w:t>
      </w:r>
      <w:r w:rsidR="006C5195" w:rsidRPr="00CE70BB">
        <w:rPr>
          <w:rFonts w:ascii="Arial" w:hAnsi="Arial" w:hint="cs"/>
          <w:b/>
          <w:bCs/>
          <w:noProof w:val="0"/>
          <w:rtl/>
        </w:rPr>
        <w:t>ן נושא</w:t>
      </w:r>
      <w:r w:rsidR="0033339D" w:rsidRPr="00CE70BB">
        <w:rPr>
          <w:rFonts w:ascii="Arial" w:hAnsi="Arial" w:hint="cs"/>
          <w:b/>
          <w:bCs/>
          <w:noProof w:val="0"/>
          <w:rtl/>
        </w:rPr>
        <w:t>ת</w:t>
      </w:r>
      <w:r w:rsidR="00B212BC">
        <w:rPr>
          <w:rFonts w:ascii="Arial" w:hAnsi="Arial" w:hint="cs"/>
          <w:b/>
          <w:bCs/>
          <w:noProof w:val="0"/>
          <w:rtl/>
        </w:rPr>
        <w:t>)</w:t>
      </w:r>
      <w:r w:rsidR="006C5195" w:rsidRPr="00CE70BB">
        <w:rPr>
          <w:rFonts w:ascii="Arial" w:hAnsi="Arial" w:hint="cs"/>
          <w:b/>
          <w:bCs/>
          <w:noProof w:val="0"/>
          <w:rtl/>
        </w:rPr>
        <w:t>.</w:t>
      </w:r>
    </w:p>
    <w:p w:rsidR="006C5195" w:rsidRDefault="006C5195" w:rsidP="006C5195">
      <w:pPr>
        <w:spacing w:line="360" w:lineRule="auto"/>
        <w:ind w:left="680" w:hanging="680"/>
        <w:jc w:val="both"/>
        <w:rPr>
          <w:rFonts w:ascii="Arial" w:hAnsi="Arial"/>
          <w:noProof w:val="0"/>
          <w:rtl/>
        </w:rPr>
      </w:pPr>
    </w:p>
    <w:p w:rsidR="003064D0" w:rsidRPr="00724A0F" w:rsidRDefault="00107F58" w:rsidP="00924819">
      <w:pPr>
        <w:spacing w:line="360" w:lineRule="auto"/>
        <w:ind w:left="680" w:hanging="680"/>
        <w:jc w:val="both"/>
        <w:rPr>
          <w:rFonts w:ascii="Arial" w:hAnsi="Arial"/>
          <w:b/>
          <w:bCs/>
          <w:noProof w:val="0"/>
          <w:rtl/>
        </w:rPr>
      </w:pPr>
      <w:r w:rsidRPr="00724A0F">
        <w:rPr>
          <w:rFonts w:ascii="Arial" w:hAnsi="Arial" w:hint="cs"/>
          <w:b/>
          <w:bCs/>
          <w:noProof w:val="0"/>
          <w:rtl/>
        </w:rPr>
        <w:t>20</w:t>
      </w:r>
      <w:r w:rsidR="003064D0" w:rsidRPr="00724A0F">
        <w:rPr>
          <w:rFonts w:ascii="Arial" w:hAnsi="Arial"/>
          <w:b/>
          <w:bCs/>
          <w:noProof w:val="0"/>
          <w:rtl/>
        </w:rPr>
        <w:t>.</w:t>
      </w:r>
      <w:r w:rsidR="003064D0" w:rsidRPr="00724A0F">
        <w:rPr>
          <w:rFonts w:ascii="Arial" w:hAnsi="Arial"/>
          <w:b/>
          <w:bCs/>
          <w:noProof w:val="0"/>
          <w:rtl/>
        </w:rPr>
        <w:tab/>
        <w:t>מכאן כי היחס ב</w:t>
      </w:r>
      <w:r w:rsidR="00DD41E2" w:rsidRPr="00724A0F">
        <w:rPr>
          <w:rFonts w:ascii="Arial" w:hAnsi="Arial" w:hint="cs"/>
          <w:b/>
          <w:bCs/>
          <w:noProof w:val="0"/>
          <w:rtl/>
        </w:rPr>
        <w:t xml:space="preserve">הכנסות הצדדים </w:t>
      </w:r>
      <w:r w:rsidR="00C21324" w:rsidRPr="00724A0F">
        <w:rPr>
          <w:rFonts w:ascii="Arial" w:hAnsi="Arial" w:hint="cs"/>
          <w:b/>
          <w:bCs/>
          <w:noProof w:val="0"/>
          <w:rtl/>
        </w:rPr>
        <w:t>ה</w:t>
      </w:r>
      <w:r w:rsidR="003064D0" w:rsidRPr="00724A0F">
        <w:rPr>
          <w:rFonts w:ascii="Arial" w:hAnsi="Arial"/>
          <w:b/>
          <w:bCs/>
          <w:noProof w:val="0"/>
          <w:rtl/>
        </w:rPr>
        <w:t>וא</w:t>
      </w:r>
      <w:r w:rsidR="00924819" w:rsidRPr="00724A0F">
        <w:rPr>
          <w:rFonts w:ascii="Arial" w:hAnsi="Arial" w:hint="cs"/>
          <w:b/>
          <w:bCs/>
          <w:noProof w:val="0"/>
          <w:rtl/>
        </w:rPr>
        <w:t xml:space="preserve"> 80:20 </w:t>
      </w:r>
      <w:r w:rsidR="003064D0" w:rsidRPr="00724A0F">
        <w:rPr>
          <w:rFonts w:ascii="Arial" w:hAnsi="Arial"/>
          <w:b/>
          <w:bCs/>
          <w:noProof w:val="0"/>
          <w:rtl/>
        </w:rPr>
        <w:t>בקירוב.</w:t>
      </w:r>
    </w:p>
    <w:p w:rsidR="003064D0" w:rsidRDefault="003064D0" w:rsidP="003064D0">
      <w:pPr>
        <w:spacing w:line="360" w:lineRule="auto"/>
        <w:ind w:left="680" w:hanging="680"/>
        <w:jc w:val="both"/>
        <w:rPr>
          <w:rFonts w:ascii="Arial" w:hAnsi="Arial"/>
          <w:noProof w:val="0"/>
          <w:rtl/>
        </w:rPr>
      </w:pPr>
    </w:p>
    <w:p w:rsidR="00C21324" w:rsidRDefault="00107F58" w:rsidP="00A401DC">
      <w:pPr>
        <w:spacing w:line="360" w:lineRule="auto"/>
        <w:ind w:left="680" w:hanging="680"/>
        <w:jc w:val="both"/>
        <w:rPr>
          <w:rFonts w:ascii="Arial" w:hAnsi="Arial"/>
          <w:noProof w:val="0"/>
          <w:rtl/>
        </w:rPr>
      </w:pPr>
      <w:r>
        <w:rPr>
          <w:rFonts w:ascii="Arial" w:hAnsi="Arial" w:hint="cs"/>
          <w:noProof w:val="0"/>
          <w:rtl/>
        </w:rPr>
        <w:t>21</w:t>
      </w:r>
      <w:r w:rsidR="003064D0">
        <w:rPr>
          <w:rFonts w:ascii="Arial" w:hAnsi="Arial"/>
          <w:noProof w:val="0"/>
          <w:rtl/>
        </w:rPr>
        <w:t>.</w:t>
      </w:r>
      <w:r w:rsidR="003064D0">
        <w:rPr>
          <w:rFonts w:ascii="Arial" w:hAnsi="Arial"/>
          <w:noProof w:val="0"/>
          <w:rtl/>
        </w:rPr>
        <w:tab/>
        <w:t xml:space="preserve">בשים לב </w:t>
      </w:r>
      <w:r w:rsidR="00C21324">
        <w:rPr>
          <w:rFonts w:ascii="Arial" w:hAnsi="Arial" w:hint="cs"/>
          <w:noProof w:val="0"/>
          <w:rtl/>
        </w:rPr>
        <w:t xml:space="preserve">כי שניים מ </w:t>
      </w:r>
      <w:r w:rsidR="0033339D">
        <w:rPr>
          <w:rFonts w:ascii="Arial" w:hAnsi="Arial" w:hint="cs"/>
          <w:noProof w:val="0"/>
          <w:rtl/>
        </w:rPr>
        <w:t>-</w:t>
      </w:r>
      <w:r w:rsidR="00C21324">
        <w:rPr>
          <w:rFonts w:ascii="Arial" w:hAnsi="Arial" w:hint="cs"/>
          <w:noProof w:val="0"/>
          <w:rtl/>
        </w:rPr>
        <w:t xml:space="preserve"> 3 ילדיהם המשות</w:t>
      </w:r>
      <w:r w:rsidR="0033339D">
        <w:rPr>
          <w:rFonts w:ascii="Arial" w:hAnsi="Arial" w:hint="cs"/>
          <w:noProof w:val="0"/>
          <w:rtl/>
        </w:rPr>
        <w:t>פ</w:t>
      </w:r>
      <w:r w:rsidR="00C21324">
        <w:rPr>
          <w:rFonts w:ascii="Arial" w:hAnsi="Arial" w:hint="cs"/>
          <w:noProof w:val="0"/>
          <w:rtl/>
        </w:rPr>
        <w:t xml:space="preserve">ים של הצדדים עברו את </w:t>
      </w:r>
      <w:r w:rsidR="0033339D">
        <w:rPr>
          <w:rFonts w:ascii="Arial" w:hAnsi="Arial" w:hint="cs"/>
          <w:noProof w:val="0"/>
          <w:rtl/>
        </w:rPr>
        <w:t>ג</w:t>
      </w:r>
      <w:r w:rsidR="00C21324">
        <w:rPr>
          <w:rFonts w:ascii="Arial" w:hAnsi="Arial" w:hint="cs"/>
          <w:noProof w:val="0"/>
          <w:rtl/>
        </w:rPr>
        <w:t>יל 6, וכי השלי</w:t>
      </w:r>
      <w:r w:rsidR="0033339D">
        <w:rPr>
          <w:rFonts w:ascii="Arial" w:hAnsi="Arial" w:hint="cs"/>
          <w:noProof w:val="0"/>
          <w:rtl/>
        </w:rPr>
        <w:t>שי</w:t>
      </w:r>
      <w:r w:rsidR="00C21324">
        <w:rPr>
          <w:rFonts w:ascii="Arial" w:hAnsi="Arial" w:hint="cs"/>
          <w:noProof w:val="0"/>
          <w:rtl/>
        </w:rPr>
        <w:t xml:space="preserve">ת </w:t>
      </w:r>
      <w:r w:rsidR="00AE71DE">
        <w:rPr>
          <w:rFonts w:ascii="Arial" w:hAnsi="Arial" w:hint="cs"/>
          <w:noProof w:val="0"/>
          <w:rtl/>
        </w:rPr>
        <w:t>(</w:t>
      </w:r>
      <w:r w:rsidR="00A401DC">
        <w:rPr>
          <w:rFonts w:ascii="Arial" w:hAnsi="Arial" w:hint="cs"/>
          <w:noProof w:val="0"/>
          <w:rtl/>
        </w:rPr>
        <w:t>****</w:t>
      </w:r>
      <w:r w:rsidR="00AE71DE">
        <w:rPr>
          <w:rFonts w:ascii="Arial" w:hAnsi="Arial" w:hint="cs"/>
          <w:noProof w:val="0"/>
          <w:rtl/>
        </w:rPr>
        <w:t xml:space="preserve">) </w:t>
      </w:r>
      <w:r w:rsidR="00C21324">
        <w:rPr>
          <w:rFonts w:ascii="Arial" w:hAnsi="Arial" w:hint="cs"/>
          <w:noProof w:val="0"/>
          <w:rtl/>
        </w:rPr>
        <w:t>תגיע לגיל 6 בעוד כמה חו</w:t>
      </w:r>
      <w:r w:rsidR="0033339D">
        <w:rPr>
          <w:rFonts w:ascii="Arial" w:hAnsi="Arial" w:hint="cs"/>
          <w:noProof w:val="0"/>
          <w:rtl/>
        </w:rPr>
        <w:t>ד</w:t>
      </w:r>
      <w:r w:rsidR="00C21324">
        <w:rPr>
          <w:rFonts w:ascii="Arial" w:hAnsi="Arial" w:hint="cs"/>
          <w:noProof w:val="0"/>
          <w:rtl/>
        </w:rPr>
        <w:t>שים</w:t>
      </w:r>
      <w:r w:rsidR="00AE71DE">
        <w:rPr>
          <w:rFonts w:ascii="Arial" w:hAnsi="Arial" w:hint="cs"/>
          <w:noProof w:val="0"/>
          <w:rtl/>
        </w:rPr>
        <w:t xml:space="preserve"> (בחודש נובמבר 2024)</w:t>
      </w:r>
      <w:r w:rsidR="00C21324">
        <w:rPr>
          <w:rFonts w:ascii="Arial" w:hAnsi="Arial" w:hint="cs"/>
          <w:noProof w:val="0"/>
          <w:rtl/>
        </w:rPr>
        <w:t xml:space="preserve">, מצאתי לדון </w:t>
      </w:r>
      <w:r w:rsidR="009B7CC7">
        <w:rPr>
          <w:rFonts w:ascii="Arial" w:hAnsi="Arial" w:hint="cs"/>
          <w:noProof w:val="0"/>
          <w:rtl/>
        </w:rPr>
        <w:t xml:space="preserve">תחילה </w:t>
      </w:r>
      <w:r w:rsidR="00C21324">
        <w:rPr>
          <w:rFonts w:ascii="Arial" w:hAnsi="Arial" w:hint="cs"/>
          <w:noProof w:val="0"/>
          <w:rtl/>
        </w:rPr>
        <w:t xml:space="preserve">בשיעור המזונות </w:t>
      </w:r>
      <w:r w:rsidR="003438B7">
        <w:rPr>
          <w:rFonts w:ascii="Arial" w:hAnsi="Arial" w:hint="cs"/>
          <w:noProof w:val="0"/>
          <w:rtl/>
        </w:rPr>
        <w:t>כאילו עברו כל הילדים את גיל 6</w:t>
      </w:r>
      <w:r w:rsidR="00C21324">
        <w:rPr>
          <w:rFonts w:ascii="Arial" w:hAnsi="Arial" w:hint="cs"/>
          <w:noProof w:val="0"/>
          <w:rtl/>
        </w:rPr>
        <w:t>, ולאחר מכן ליתן הוראות ביחס לבת</w:t>
      </w:r>
      <w:r w:rsidR="009B7CC7">
        <w:rPr>
          <w:rFonts w:ascii="Arial" w:hAnsi="Arial" w:hint="cs"/>
          <w:noProof w:val="0"/>
          <w:rtl/>
        </w:rPr>
        <w:t>,</w:t>
      </w:r>
      <w:r w:rsidR="00C21324">
        <w:rPr>
          <w:rFonts w:ascii="Arial" w:hAnsi="Arial" w:hint="cs"/>
          <w:noProof w:val="0"/>
          <w:rtl/>
        </w:rPr>
        <w:t xml:space="preserve"> שכאמור</w:t>
      </w:r>
      <w:r w:rsidR="009B7CC7">
        <w:rPr>
          <w:rFonts w:ascii="Arial" w:hAnsi="Arial" w:hint="cs"/>
          <w:noProof w:val="0"/>
          <w:rtl/>
        </w:rPr>
        <w:t>,</w:t>
      </w:r>
      <w:r w:rsidR="00C21324">
        <w:rPr>
          <w:rFonts w:ascii="Arial" w:hAnsi="Arial" w:hint="cs"/>
          <w:noProof w:val="0"/>
          <w:rtl/>
        </w:rPr>
        <w:t xml:space="preserve"> טרם הגיע</w:t>
      </w:r>
      <w:r w:rsidR="009B7CC7">
        <w:rPr>
          <w:rFonts w:ascii="Arial" w:hAnsi="Arial" w:hint="cs"/>
          <w:noProof w:val="0"/>
          <w:rtl/>
        </w:rPr>
        <w:t>ה</w:t>
      </w:r>
      <w:r w:rsidR="00C21324">
        <w:rPr>
          <w:rFonts w:ascii="Arial" w:hAnsi="Arial" w:hint="cs"/>
          <w:noProof w:val="0"/>
          <w:rtl/>
        </w:rPr>
        <w:t xml:space="preserve"> לגיל 6.</w:t>
      </w:r>
    </w:p>
    <w:p w:rsidR="003064D0" w:rsidRDefault="003064D0" w:rsidP="003064D0">
      <w:pPr>
        <w:spacing w:line="360" w:lineRule="auto"/>
        <w:ind w:left="680" w:hanging="680"/>
        <w:jc w:val="both"/>
        <w:rPr>
          <w:rFonts w:ascii="Arial" w:hAnsi="Arial"/>
          <w:noProof w:val="0"/>
          <w:rtl/>
        </w:rPr>
      </w:pPr>
    </w:p>
    <w:p w:rsidR="008837CF" w:rsidRDefault="008837CF" w:rsidP="00DE60D9">
      <w:pPr>
        <w:spacing w:line="360" w:lineRule="auto"/>
        <w:ind w:left="680" w:hanging="680"/>
        <w:jc w:val="both"/>
        <w:rPr>
          <w:rFonts w:ascii="Arial" w:hAnsi="Arial"/>
          <w:b/>
          <w:bCs/>
          <w:noProof w:val="0"/>
          <w:rtl/>
        </w:rPr>
      </w:pPr>
      <w:r w:rsidRPr="008837CF">
        <w:rPr>
          <w:rFonts w:ascii="Arial" w:hAnsi="Arial" w:hint="cs"/>
          <w:b/>
          <w:bCs/>
          <w:noProof w:val="0"/>
          <w:rtl/>
        </w:rPr>
        <w:t xml:space="preserve">שיעור המזונות לאחר הגיע הילדים לגיל 6 </w:t>
      </w:r>
      <w:r w:rsidR="009B7CC7">
        <w:rPr>
          <w:rFonts w:ascii="Arial" w:hAnsi="Arial" w:hint="cs"/>
          <w:b/>
          <w:bCs/>
          <w:noProof w:val="0"/>
          <w:rtl/>
        </w:rPr>
        <w:t>-</w:t>
      </w:r>
    </w:p>
    <w:p w:rsidR="00924819" w:rsidRPr="008837CF" w:rsidRDefault="00924819" w:rsidP="003064D0">
      <w:pPr>
        <w:spacing w:line="360" w:lineRule="auto"/>
        <w:ind w:left="680" w:hanging="680"/>
        <w:jc w:val="both"/>
        <w:rPr>
          <w:rFonts w:ascii="Arial" w:hAnsi="Arial"/>
          <w:b/>
          <w:bCs/>
          <w:noProof w:val="0"/>
          <w:rtl/>
        </w:rPr>
      </w:pPr>
    </w:p>
    <w:p w:rsidR="003064D0" w:rsidRDefault="00107F58" w:rsidP="00924819">
      <w:pPr>
        <w:spacing w:line="360" w:lineRule="auto"/>
        <w:ind w:left="680" w:hanging="680"/>
        <w:jc w:val="both"/>
        <w:rPr>
          <w:rFonts w:ascii="Arial" w:hAnsi="Arial"/>
          <w:b/>
          <w:bCs/>
          <w:noProof w:val="0"/>
          <w:rtl/>
        </w:rPr>
      </w:pPr>
      <w:r>
        <w:rPr>
          <w:rFonts w:ascii="Arial" w:hAnsi="Arial" w:hint="cs"/>
          <w:b/>
          <w:bCs/>
          <w:noProof w:val="0"/>
          <w:rtl/>
        </w:rPr>
        <w:t>22</w:t>
      </w:r>
      <w:r w:rsidR="003064D0">
        <w:rPr>
          <w:rFonts w:ascii="Arial" w:hAnsi="Arial"/>
          <w:b/>
          <w:bCs/>
          <w:noProof w:val="0"/>
          <w:rtl/>
        </w:rPr>
        <w:t>.</w:t>
      </w:r>
      <w:r w:rsidR="003064D0">
        <w:rPr>
          <w:rFonts w:ascii="Arial" w:hAnsi="Arial"/>
          <w:b/>
          <w:bCs/>
          <w:noProof w:val="0"/>
          <w:rtl/>
        </w:rPr>
        <w:tab/>
      </w:r>
      <w:r w:rsidR="003064D0">
        <w:rPr>
          <w:rFonts w:ascii="Arial" w:hAnsi="Arial"/>
          <w:b/>
          <w:bCs/>
          <w:noProof w:val="0"/>
          <w:u w:val="single"/>
          <w:rtl/>
        </w:rPr>
        <w:t xml:space="preserve">אני מעריך את צרכי הילדים, בשני בתי ההורים, בסך כולל של </w:t>
      </w:r>
      <w:r w:rsidR="00AE71DE">
        <w:rPr>
          <w:rFonts w:ascii="Arial" w:hAnsi="Arial" w:hint="cs"/>
          <w:b/>
          <w:bCs/>
          <w:noProof w:val="0"/>
          <w:u w:val="single"/>
          <w:rtl/>
        </w:rPr>
        <w:t>8,</w:t>
      </w:r>
      <w:r w:rsidR="00924819">
        <w:rPr>
          <w:rFonts w:ascii="Arial" w:hAnsi="Arial" w:hint="cs"/>
          <w:b/>
          <w:bCs/>
          <w:noProof w:val="0"/>
          <w:u w:val="single"/>
          <w:rtl/>
        </w:rPr>
        <w:t>4</w:t>
      </w:r>
      <w:r w:rsidR="00AE71DE">
        <w:rPr>
          <w:rFonts w:ascii="Arial" w:hAnsi="Arial" w:hint="cs"/>
          <w:b/>
          <w:bCs/>
          <w:noProof w:val="0"/>
          <w:u w:val="single"/>
          <w:rtl/>
        </w:rPr>
        <w:t>0</w:t>
      </w:r>
      <w:r w:rsidR="003064D0">
        <w:rPr>
          <w:rFonts w:ascii="Arial" w:hAnsi="Arial"/>
          <w:b/>
          <w:bCs/>
          <w:noProof w:val="0"/>
          <w:u w:val="single"/>
          <w:rtl/>
        </w:rPr>
        <w:t>0 ₪ בחודש</w:t>
      </w:r>
      <w:r w:rsidR="003064D0">
        <w:rPr>
          <w:rFonts w:ascii="Arial" w:hAnsi="Arial"/>
          <w:b/>
          <w:bCs/>
          <w:noProof w:val="0"/>
          <w:rtl/>
        </w:rPr>
        <w:t>.</w:t>
      </w:r>
    </w:p>
    <w:p w:rsidR="003064D0" w:rsidRDefault="003064D0" w:rsidP="003064D0">
      <w:pPr>
        <w:spacing w:line="360" w:lineRule="auto"/>
        <w:ind w:left="680" w:hanging="680"/>
        <w:jc w:val="both"/>
        <w:rPr>
          <w:rFonts w:ascii="Arial" w:hAnsi="Arial"/>
          <w:noProof w:val="0"/>
          <w:rtl/>
        </w:rPr>
      </w:pPr>
    </w:p>
    <w:p w:rsidR="003064D0" w:rsidRDefault="003064D0" w:rsidP="00924819">
      <w:pPr>
        <w:spacing w:line="360" w:lineRule="auto"/>
        <w:ind w:left="680"/>
        <w:jc w:val="both"/>
        <w:rPr>
          <w:rFonts w:ascii="Arial" w:hAnsi="Arial"/>
          <w:b/>
          <w:bCs/>
          <w:noProof w:val="0"/>
          <w:rtl/>
        </w:rPr>
      </w:pPr>
      <w:r>
        <w:rPr>
          <w:rFonts w:ascii="Arial" w:hAnsi="Arial"/>
          <w:noProof w:val="0"/>
          <w:rtl/>
        </w:rPr>
        <w:t>לעניין זה ראוי להפנות לרמ"ש 59188-10-18 מיום 25.10.18 (מחוזי מרכז), לפיו המינימום הנדרש לילד, עפ"י אמדן של דיני צדקה, ועת הוא שוהה בהסדרים נרחבים בשני בתים, דבר המגדיל, ואף בשיעור ניכר, את הוצאותיו, הוא בסך של 2,250 ₪ בחודש. מדובר בסכום מינימום</w:t>
      </w:r>
      <w:r w:rsidR="00924819">
        <w:rPr>
          <w:rFonts w:ascii="Arial" w:hAnsi="Arial" w:hint="cs"/>
          <w:noProof w:val="0"/>
          <w:rtl/>
        </w:rPr>
        <w:t>,</w:t>
      </w:r>
      <w:r w:rsidR="00AE71DE">
        <w:rPr>
          <w:rFonts w:ascii="Arial" w:hAnsi="Arial" w:hint="cs"/>
          <w:noProof w:val="0"/>
          <w:rtl/>
        </w:rPr>
        <w:t xml:space="preserve"> שאף השתנה </w:t>
      </w:r>
      <w:r w:rsidR="00924819">
        <w:rPr>
          <w:rFonts w:ascii="Arial" w:hAnsi="Arial" w:hint="cs"/>
          <w:noProof w:val="0"/>
          <w:rtl/>
        </w:rPr>
        <w:t xml:space="preserve">מאוד </w:t>
      </w:r>
      <w:r w:rsidR="00AE71DE">
        <w:rPr>
          <w:rFonts w:ascii="Arial" w:hAnsi="Arial" w:hint="cs"/>
          <w:noProof w:val="0"/>
          <w:rtl/>
        </w:rPr>
        <w:t>מאז עם עליית מדד המחירים לצרכן</w:t>
      </w:r>
      <w:r>
        <w:rPr>
          <w:rFonts w:ascii="Arial" w:hAnsi="Arial"/>
          <w:noProof w:val="0"/>
          <w:rtl/>
        </w:rPr>
        <w:t>. במקרה דנן, ובשים לב כי הכנסות ההורים הן מעל הממוצע במשק, מצאתי לקבוע סכום גבוה יותר במקצת - סך של כ - 2,</w:t>
      </w:r>
      <w:r w:rsidR="00924819">
        <w:rPr>
          <w:rFonts w:ascii="Arial" w:hAnsi="Arial" w:hint="cs"/>
          <w:noProof w:val="0"/>
          <w:rtl/>
        </w:rPr>
        <w:t>8</w:t>
      </w:r>
      <w:r>
        <w:rPr>
          <w:rFonts w:ascii="Arial" w:hAnsi="Arial"/>
          <w:noProof w:val="0"/>
          <w:rtl/>
        </w:rPr>
        <w:t xml:space="preserve">00 ₪ בחודש לכל אחד מהילדים </w:t>
      </w:r>
      <w:r>
        <w:rPr>
          <w:rFonts w:ascii="Arial" w:hAnsi="Arial"/>
          <w:b/>
          <w:bCs/>
          <w:noProof w:val="0"/>
          <w:u w:val="single"/>
          <w:rtl/>
        </w:rPr>
        <w:t>וסה"כ</w:t>
      </w:r>
      <w:r w:rsidR="00AE71DE">
        <w:rPr>
          <w:rFonts w:ascii="Arial" w:hAnsi="Arial" w:hint="cs"/>
          <w:b/>
          <w:bCs/>
          <w:noProof w:val="0"/>
          <w:u w:val="single"/>
          <w:rtl/>
        </w:rPr>
        <w:t xml:space="preserve"> 8,</w:t>
      </w:r>
      <w:r w:rsidR="00924819">
        <w:rPr>
          <w:rFonts w:ascii="Arial" w:hAnsi="Arial" w:hint="cs"/>
          <w:b/>
          <w:bCs/>
          <w:noProof w:val="0"/>
          <w:u w:val="single"/>
          <w:rtl/>
        </w:rPr>
        <w:t>4</w:t>
      </w:r>
      <w:r w:rsidR="00AE71DE">
        <w:rPr>
          <w:rFonts w:ascii="Arial" w:hAnsi="Arial" w:hint="cs"/>
          <w:b/>
          <w:bCs/>
          <w:noProof w:val="0"/>
          <w:u w:val="single"/>
          <w:rtl/>
        </w:rPr>
        <w:t>00</w:t>
      </w:r>
      <w:r>
        <w:rPr>
          <w:rFonts w:ascii="Arial" w:hAnsi="Arial"/>
          <w:b/>
          <w:bCs/>
          <w:noProof w:val="0"/>
          <w:u w:val="single"/>
          <w:rtl/>
        </w:rPr>
        <w:t xml:space="preserve"> ₪ לש</w:t>
      </w:r>
      <w:r w:rsidR="00AE71DE">
        <w:rPr>
          <w:rFonts w:ascii="Arial" w:hAnsi="Arial" w:hint="cs"/>
          <w:b/>
          <w:bCs/>
          <w:noProof w:val="0"/>
          <w:u w:val="single"/>
          <w:rtl/>
        </w:rPr>
        <w:t>לושתם</w:t>
      </w:r>
      <w:r>
        <w:rPr>
          <w:rFonts w:ascii="Arial" w:hAnsi="Arial"/>
          <w:b/>
          <w:bCs/>
          <w:noProof w:val="0"/>
          <w:rtl/>
        </w:rPr>
        <w:t>.</w:t>
      </w:r>
    </w:p>
    <w:p w:rsidR="003064D0" w:rsidRDefault="003064D0" w:rsidP="003064D0">
      <w:pPr>
        <w:spacing w:line="360" w:lineRule="auto"/>
        <w:ind w:left="680"/>
        <w:jc w:val="both"/>
        <w:rPr>
          <w:rFonts w:ascii="Arial" w:hAnsi="Arial"/>
          <w:b/>
          <w:bCs/>
          <w:noProof w:val="0"/>
          <w:rtl/>
        </w:rPr>
      </w:pPr>
    </w:p>
    <w:p w:rsidR="003064D0" w:rsidRDefault="00107F58" w:rsidP="000E2AC5">
      <w:pPr>
        <w:spacing w:line="360" w:lineRule="auto"/>
        <w:ind w:left="680" w:hanging="680"/>
        <w:jc w:val="both"/>
        <w:rPr>
          <w:rFonts w:ascii="Arial" w:hAnsi="Arial"/>
          <w:noProof w:val="0"/>
          <w:rtl/>
        </w:rPr>
      </w:pPr>
      <w:r>
        <w:rPr>
          <w:rFonts w:ascii="Arial" w:hAnsi="Arial" w:hint="cs"/>
          <w:noProof w:val="0"/>
          <w:rtl/>
        </w:rPr>
        <w:t>23</w:t>
      </w:r>
      <w:r w:rsidR="003064D0">
        <w:rPr>
          <w:rFonts w:ascii="Arial" w:hAnsi="Arial"/>
          <w:noProof w:val="0"/>
          <w:rtl/>
        </w:rPr>
        <w:t>.</w:t>
      </w:r>
      <w:r w:rsidR="003064D0">
        <w:rPr>
          <w:rFonts w:ascii="Arial" w:hAnsi="Arial"/>
          <w:noProof w:val="0"/>
          <w:rtl/>
        </w:rPr>
        <w:tab/>
        <w:t xml:space="preserve">זמני השהות של הילדים </w:t>
      </w:r>
      <w:r w:rsidR="00AE71DE">
        <w:rPr>
          <w:rFonts w:ascii="Arial" w:hAnsi="Arial" w:hint="cs"/>
          <w:noProof w:val="0"/>
          <w:rtl/>
        </w:rPr>
        <w:t>שוויוניים</w:t>
      </w:r>
      <w:r w:rsidR="009B7CC7">
        <w:rPr>
          <w:rFonts w:ascii="Arial" w:hAnsi="Arial" w:hint="cs"/>
          <w:noProof w:val="0"/>
          <w:rtl/>
        </w:rPr>
        <w:t xml:space="preserve"> בין שני בתי ההורים</w:t>
      </w:r>
      <w:r w:rsidR="003064D0">
        <w:rPr>
          <w:rFonts w:ascii="Arial" w:hAnsi="Arial"/>
          <w:noProof w:val="0"/>
          <w:rtl/>
        </w:rPr>
        <w:t xml:space="preserve">. יוצא כי האב מוציא בעין הוצאות עבור הקטינים (ארוחות, ביגוד, הוצאות החזקת בית כגון חשמל וכיו"ב). </w:t>
      </w:r>
      <w:r w:rsidR="00AE71DE">
        <w:rPr>
          <w:rFonts w:ascii="Arial" w:hAnsi="Arial" w:hint="cs"/>
          <w:noProof w:val="0"/>
          <w:rtl/>
        </w:rPr>
        <w:t xml:space="preserve">לא התרשמתי כי מי מההורים </w:t>
      </w:r>
      <w:r w:rsidR="003064D0">
        <w:rPr>
          <w:rFonts w:ascii="Arial" w:hAnsi="Arial"/>
          <w:noProof w:val="0"/>
          <w:rtl/>
        </w:rPr>
        <w:t>נושא בעיקר נטל ההוצאות שאינן תלויות שהות</w:t>
      </w:r>
      <w:r w:rsidR="000E2AC5">
        <w:rPr>
          <w:rFonts w:ascii="Arial" w:hAnsi="Arial" w:hint="cs"/>
          <w:noProof w:val="0"/>
          <w:rtl/>
        </w:rPr>
        <w:t>.</w:t>
      </w:r>
    </w:p>
    <w:p w:rsidR="003064D0" w:rsidRDefault="003064D0" w:rsidP="003064D0">
      <w:pPr>
        <w:spacing w:line="360" w:lineRule="auto"/>
        <w:ind w:left="680" w:hanging="680"/>
        <w:jc w:val="both"/>
        <w:rPr>
          <w:rFonts w:ascii="Arial" w:hAnsi="Arial"/>
          <w:noProof w:val="0"/>
          <w:rtl/>
        </w:rPr>
      </w:pPr>
    </w:p>
    <w:p w:rsidR="003064D0" w:rsidRDefault="00107F58" w:rsidP="009B7CC7">
      <w:pPr>
        <w:spacing w:line="360" w:lineRule="auto"/>
        <w:ind w:left="680" w:hanging="680"/>
        <w:jc w:val="both"/>
        <w:rPr>
          <w:rFonts w:ascii="Arial" w:hAnsi="Arial"/>
          <w:noProof w:val="0"/>
          <w:rtl/>
        </w:rPr>
      </w:pPr>
      <w:r>
        <w:rPr>
          <w:rFonts w:ascii="Arial" w:hAnsi="Arial" w:hint="cs"/>
          <w:noProof w:val="0"/>
          <w:rtl/>
        </w:rPr>
        <w:lastRenderedPageBreak/>
        <w:t>24</w:t>
      </w:r>
      <w:r w:rsidR="003064D0">
        <w:rPr>
          <w:rFonts w:ascii="Arial" w:hAnsi="Arial"/>
          <w:noProof w:val="0"/>
          <w:rtl/>
        </w:rPr>
        <w:t>.</w:t>
      </w:r>
      <w:r w:rsidR="003064D0">
        <w:rPr>
          <w:rFonts w:ascii="Arial" w:hAnsi="Arial"/>
          <w:noProof w:val="0"/>
          <w:rtl/>
        </w:rPr>
        <w:tab/>
        <w:t xml:space="preserve">בשים לב לנתונים האמורים לעיל יוצא כי לאחר גיל 6 חבות האב במזונות הילדים (בשל הכנסות הצדדים) היא בשיעור של </w:t>
      </w:r>
      <w:r w:rsidR="00924819">
        <w:rPr>
          <w:rFonts w:ascii="Arial" w:hAnsi="Arial" w:hint="cs"/>
          <w:noProof w:val="0"/>
          <w:rtl/>
        </w:rPr>
        <w:t>8</w:t>
      </w:r>
      <w:r w:rsidR="003064D0">
        <w:rPr>
          <w:rFonts w:ascii="Arial" w:hAnsi="Arial"/>
          <w:noProof w:val="0"/>
          <w:rtl/>
        </w:rPr>
        <w:t xml:space="preserve">0% מסך של </w:t>
      </w:r>
      <w:r w:rsidR="000E2AC5">
        <w:rPr>
          <w:rFonts w:ascii="Arial" w:hAnsi="Arial" w:hint="cs"/>
          <w:noProof w:val="0"/>
          <w:rtl/>
        </w:rPr>
        <w:t>8,</w:t>
      </w:r>
      <w:r w:rsidR="00924819">
        <w:rPr>
          <w:rFonts w:ascii="Arial" w:hAnsi="Arial" w:hint="cs"/>
          <w:noProof w:val="0"/>
          <w:rtl/>
        </w:rPr>
        <w:t>4</w:t>
      </w:r>
      <w:r w:rsidR="000E2AC5">
        <w:rPr>
          <w:rFonts w:ascii="Arial" w:hAnsi="Arial" w:hint="cs"/>
          <w:noProof w:val="0"/>
          <w:rtl/>
        </w:rPr>
        <w:t>0</w:t>
      </w:r>
      <w:r w:rsidR="003064D0">
        <w:rPr>
          <w:rFonts w:ascii="Arial" w:hAnsi="Arial"/>
          <w:noProof w:val="0"/>
          <w:rtl/>
        </w:rPr>
        <w:t xml:space="preserve">0 ₪, קרי סך של </w:t>
      </w:r>
      <w:r w:rsidR="00924819">
        <w:rPr>
          <w:rFonts w:ascii="Arial" w:hAnsi="Arial" w:hint="cs"/>
          <w:noProof w:val="0"/>
          <w:rtl/>
        </w:rPr>
        <w:t xml:space="preserve">6,720 </w:t>
      </w:r>
      <w:r w:rsidR="003064D0">
        <w:rPr>
          <w:rFonts w:ascii="Arial" w:hAnsi="Arial"/>
          <w:noProof w:val="0"/>
          <w:rtl/>
        </w:rPr>
        <w:t>₪ בחודש.</w:t>
      </w:r>
      <w:r w:rsidR="009B7CC7">
        <w:rPr>
          <w:rFonts w:ascii="Arial" w:hAnsi="Arial" w:hint="cs"/>
          <w:noProof w:val="0"/>
          <w:rtl/>
        </w:rPr>
        <w:t xml:space="preserve"> </w:t>
      </w:r>
      <w:r w:rsidR="003064D0">
        <w:rPr>
          <w:rFonts w:ascii="Arial" w:hAnsi="Arial"/>
          <w:noProof w:val="0"/>
          <w:rtl/>
        </w:rPr>
        <w:t xml:space="preserve">הואיל והאב מוציא בעין </w:t>
      </w:r>
      <w:r w:rsidR="000E2AC5">
        <w:rPr>
          <w:rFonts w:ascii="Arial" w:hAnsi="Arial" w:hint="cs"/>
          <w:noProof w:val="0"/>
          <w:rtl/>
        </w:rPr>
        <w:t>50</w:t>
      </w:r>
      <w:r w:rsidR="003064D0">
        <w:rPr>
          <w:rFonts w:ascii="Arial" w:hAnsi="Arial"/>
          <w:noProof w:val="0"/>
          <w:rtl/>
        </w:rPr>
        <w:t>% מהוצאות הילדים (בשל זמני השהות</w:t>
      </w:r>
      <w:r w:rsidR="000E2AC5">
        <w:rPr>
          <w:rFonts w:ascii="Arial" w:hAnsi="Arial" w:hint="cs"/>
          <w:noProof w:val="0"/>
          <w:rtl/>
        </w:rPr>
        <w:t xml:space="preserve"> עמו</w:t>
      </w:r>
      <w:r w:rsidR="003064D0">
        <w:rPr>
          <w:rFonts w:ascii="Arial" w:hAnsi="Arial"/>
          <w:noProof w:val="0"/>
          <w:rtl/>
        </w:rPr>
        <w:t xml:space="preserve">), קרי סך של </w:t>
      </w:r>
      <w:r w:rsidR="00924819">
        <w:rPr>
          <w:rFonts w:ascii="Arial" w:hAnsi="Arial" w:hint="cs"/>
          <w:noProof w:val="0"/>
          <w:rtl/>
        </w:rPr>
        <w:t>4,200</w:t>
      </w:r>
      <w:r w:rsidR="003064D0">
        <w:rPr>
          <w:rFonts w:ascii="Arial" w:hAnsi="Arial"/>
          <w:noProof w:val="0"/>
          <w:rtl/>
        </w:rPr>
        <w:t xml:space="preserve"> ₪ בחודש, </w:t>
      </w:r>
      <w:r w:rsidR="003064D0">
        <w:rPr>
          <w:rFonts w:ascii="Arial" w:hAnsi="Arial"/>
          <w:b/>
          <w:bCs/>
          <w:noProof w:val="0"/>
          <w:rtl/>
        </w:rPr>
        <w:t xml:space="preserve">מצאתי לחייב האב, למזונות </w:t>
      </w:r>
      <w:r w:rsidR="000E2AC5">
        <w:rPr>
          <w:rFonts w:ascii="Arial" w:hAnsi="Arial" w:hint="cs"/>
          <w:b/>
          <w:bCs/>
          <w:noProof w:val="0"/>
          <w:rtl/>
        </w:rPr>
        <w:t>שלושת</w:t>
      </w:r>
      <w:r w:rsidR="003064D0">
        <w:rPr>
          <w:rFonts w:ascii="Arial" w:hAnsi="Arial"/>
          <w:b/>
          <w:bCs/>
          <w:noProof w:val="0"/>
          <w:rtl/>
        </w:rPr>
        <w:t xml:space="preserve"> הילדים לאחר הגיעם לגיל 6, בסך של </w:t>
      </w:r>
      <w:r w:rsidR="00924819">
        <w:rPr>
          <w:rFonts w:ascii="Arial" w:hAnsi="Arial" w:hint="cs"/>
          <w:b/>
          <w:bCs/>
          <w:noProof w:val="0"/>
          <w:rtl/>
        </w:rPr>
        <w:t>2,520</w:t>
      </w:r>
      <w:r w:rsidR="003064D0">
        <w:rPr>
          <w:rFonts w:ascii="Arial" w:hAnsi="Arial"/>
          <w:b/>
          <w:bCs/>
          <w:noProof w:val="0"/>
          <w:rtl/>
        </w:rPr>
        <w:t xml:space="preserve"> ₪ בחודש, קרי סך של </w:t>
      </w:r>
      <w:r w:rsidR="00924819">
        <w:rPr>
          <w:rFonts w:ascii="Arial" w:hAnsi="Arial" w:hint="cs"/>
          <w:b/>
          <w:bCs/>
          <w:noProof w:val="0"/>
          <w:rtl/>
        </w:rPr>
        <w:t>84</w:t>
      </w:r>
      <w:r w:rsidR="000E2AC5">
        <w:rPr>
          <w:rFonts w:ascii="Arial" w:hAnsi="Arial" w:hint="cs"/>
          <w:b/>
          <w:bCs/>
          <w:noProof w:val="0"/>
          <w:rtl/>
        </w:rPr>
        <w:t>0</w:t>
      </w:r>
      <w:r w:rsidR="003064D0">
        <w:rPr>
          <w:rFonts w:ascii="Arial" w:hAnsi="Arial"/>
          <w:b/>
          <w:bCs/>
          <w:noProof w:val="0"/>
          <w:rtl/>
        </w:rPr>
        <w:t xml:space="preserve"> ₪ לכל ילד.</w:t>
      </w:r>
    </w:p>
    <w:p w:rsidR="003064D0" w:rsidRDefault="003064D0" w:rsidP="003064D0">
      <w:pPr>
        <w:spacing w:line="360" w:lineRule="auto"/>
        <w:ind w:left="680" w:hanging="680"/>
        <w:jc w:val="both"/>
        <w:rPr>
          <w:rFonts w:ascii="Arial" w:hAnsi="Arial"/>
          <w:noProof w:val="0"/>
          <w:rtl/>
        </w:rPr>
      </w:pPr>
    </w:p>
    <w:p w:rsidR="000E2AC5" w:rsidRPr="009B7CC7" w:rsidRDefault="00107F58" w:rsidP="00DE60D9">
      <w:pPr>
        <w:spacing w:line="360" w:lineRule="auto"/>
        <w:ind w:left="680" w:hanging="680"/>
        <w:jc w:val="both"/>
        <w:rPr>
          <w:rFonts w:ascii="Arial" w:hAnsi="Arial"/>
          <w:b/>
          <w:bCs/>
          <w:noProof w:val="0"/>
          <w:rtl/>
        </w:rPr>
      </w:pPr>
      <w:r>
        <w:rPr>
          <w:rFonts w:ascii="Arial" w:hAnsi="Arial" w:hint="cs"/>
          <w:noProof w:val="0"/>
          <w:rtl/>
        </w:rPr>
        <w:t>25</w:t>
      </w:r>
      <w:r w:rsidR="003064D0">
        <w:rPr>
          <w:rFonts w:ascii="Arial" w:hAnsi="Arial"/>
          <w:noProof w:val="0"/>
          <w:rtl/>
        </w:rPr>
        <w:t>.</w:t>
      </w:r>
      <w:r w:rsidR="003064D0">
        <w:rPr>
          <w:rFonts w:ascii="Arial" w:hAnsi="Arial"/>
          <w:noProof w:val="0"/>
          <w:rtl/>
        </w:rPr>
        <w:tab/>
        <w:t>לסכום המזונות האמור יש להוסיף את חלקם של הקטינים במדור</w:t>
      </w:r>
      <w:r w:rsidR="000E2AC5">
        <w:rPr>
          <w:rFonts w:ascii="Arial" w:hAnsi="Arial" w:hint="cs"/>
          <w:noProof w:val="0"/>
          <w:rtl/>
        </w:rPr>
        <w:t xml:space="preserve">. האם שוכרת דירה </w:t>
      </w:r>
      <w:r w:rsidR="00DE60D9">
        <w:rPr>
          <w:rFonts w:ascii="Arial" w:hAnsi="Arial" w:hint="cs"/>
          <w:noProof w:val="0"/>
          <w:rtl/>
        </w:rPr>
        <w:t xml:space="preserve">תמורת </w:t>
      </w:r>
      <w:r w:rsidR="000E2AC5">
        <w:rPr>
          <w:rFonts w:ascii="Arial" w:hAnsi="Arial" w:hint="cs"/>
          <w:noProof w:val="0"/>
          <w:rtl/>
        </w:rPr>
        <w:t xml:space="preserve">סך של 5,000 ₪ בחודש. לכך יש להוסיף את הוצאות החזקת הבית בסך מוערך של כ - </w:t>
      </w:r>
      <w:r w:rsidR="003064D0">
        <w:rPr>
          <w:rFonts w:ascii="Arial" w:hAnsi="Arial"/>
          <w:noProof w:val="0"/>
          <w:rtl/>
        </w:rPr>
        <w:t>1,600 ₪ בחודש</w:t>
      </w:r>
      <w:r w:rsidR="000E2AC5">
        <w:rPr>
          <w:rFonts w:ascii="Arial" w:hAnsi="Arial" w:hint="cs"/>
          <w:noProof w:val="0"/>
          <w:rtl/>
        </w:rPr>
        <w:t>, ומכ</w:t>
      </w:r>
      <w:r w:rsidR="00DE60D9">
        <w:rPr>
          <w:rFonts w:ascii="Arial" w:hAnsi="Arial" w:hint="cs"/>
          <w:noProof w:val="0"/>
          <w:rtl/>
        </w:rPr>
        <w:t>א</w:t>
      </w:r>
      <w:r w:rsidR="000E2AC5">
        <w:rPr>
          <w:rFonts w:ascii="Arial" w:hAnsi="Arial" w:hint="cs"/>
          <w:noProof w:val="0"/>
          <w:rtl/>
        </w:rPr>
        <w:t xml:space="preserve">ן סך כולל של 6,600 ₪ בחודש. חלקם של 3 ילדים הוא מחצית, קרי סך של 3,300 ₪ בחודש. חיובו של האב צריך לעמוד על </w:t>
      </w:r>
      <w:r w:rsidR="00924819">
        <w:rPr>
          <w:rFonts w:ascii="Arial" w:hAnsi="Arial" w:hint="cs"/>
          <w:noProof w:val="0"/>
          <w:rtl/>
        </w:rPr>
        <w:t>3</w:t>
      </w:r>
      <w:r w:rsidR="000E2AC5">
        <w:rPr>
          <w:rFonts w:ascii="Arial" w:hAnsi="Arial" w:hint="cs"/>
          <w:noProof w:val="0"/>
          <w:rtl/>
        </w:rPr>
        <w:t>0% (</w:t>
      </w:r>
      <w:r w:rsidR="00924819">
        <w:rPr>
          <w:rFonts w:ascii="Arial" w:hAnsi="Arial" w:hint="cs"/>
          <w:noProof w:val="0"/>
          <w:rtl/>
        </w:rPr>
        <w:t>8</w:t>
      </w:r>
      <w:r w:rsidR="000E2AC5">
        <w:rPr>
          <w:rFonts w:ascii="Arial" w:hAnsi="Arial" w:hint="cs"/>
          <w:noProof w:val="0"/>
          <w:rtl/>
        </w:rPr>
        <w:t>0%</w:t>
      </w:r>
      <w:r w:rsidR="00924819">
        <w:rPr>
          <w:rFonts w:ascii="Arial" w:hAnsi="Arial" w:hint="cs"/>
          <w:noProof w:val="0"/>
          <w:rtl/>
        </w:rPr>
        <w:t xml:space="preserve"> </w:t>
      </w:r>
      <w:r w:rsidR="000E2AC5">
        <w:rPr>
          <w:rFonts w:ascii="Arial" w:hAnsi="Arial" w:hint="cs"/>
          <w:noProof w:val="0"/>
          <w:rtl/>
        </w:rPr>
        <w:t>בשל הכנסות הצדדים</w:t>
      </w:r>
      <w:r w:rsidR="009B7CC7">
        <w:rPr>
          <w:rFonts w:ascii="Arial" w:hAnsi="Arial" w:hint="cs"/>
          <w:noProof w:val="0"/>
          <w:rtl/>
        </w:rPr>
        <w:t>,</w:t>
      </w:r>
      <w:r w:rsidR="000E2AC5">
        <w:rPr>
          <w:rFonts w:ascii="Arial" w:hAnsi="Arial" w:hint="cs"/>
          <w:noProof w:val="0"/>
          <w:rtl/>
        </w:rPr>
        <w:t xml:space="preserve"> בניכוי</w:t>
      </w:r>
      <w:r w:rsidR="00924819">
        <w:rPr>
          <w:rFonts w:ascii="Arial" w:hAnsi="Arial" w:hint="cs"/>
          <w:noProof w:val="0"/>
          <w:rtl/>
        </w:rPr>
        <w:t xml:space="preserve"> 50%</w:t>
      </w:r>
      <w:r w:rsidR="000E2AC5">
        <w:rPr>
          <w:rFonts w:ascii="Arial" w:hAnsi="Arial" w:hint="cs"/>
          <w:noProof w:val="0"/>
          <w:rtl/>
        </w:rPr>
        <w:t xml:space="preserve"> בשל זמני השהות עמו) ומכאן מצאתי להורות כי </w:t>
      </w:r>
      <w:r w:rsidR="000E2AC5" w:rsidRPr="009B7CC7">
        <w:rPr>
          <w:rFonts w:ascii="Arial" w:hAnsi="Arial" w:hint="cs"/>
          <w:b/>
          <w:bCs/>
          <w:noProof w:val="0"/>
          <w:rtl/>
        </w:rPr>
        <w:t xml:space="preserve">החיוב במדור יעמדו לאחר גיל 6 ע"ס כולל של </w:t>
      </w:r>
      <w:r w:rsidR="00924819" w:rsidRPr="009B7CC7">
        <w:rPr>
          <w:rFonts w:ascii="Arial" w:hAnsi="Arial" w:hint="cs"/>
          <w:b/>
          <w:bCs/>
          <w:noProof w:val="0"/>
          <w:rtl/>
        </w:rPr>
        <w:t>990</w:t>
      </w:r>
      <w:r w:rsidR="000E2AC5" w:rsidRPr="009B7CC7">
        <w:rPr>
          <w:rFonts w:ascii="Arial" w:hAnsi="Arial" w:hint="cs"/>
          <w:b/>
          <w:bCs/>
          <w:noProof w:val="0"/>
          <w:rtl/>
        </w:rPr>
        <w:t xml:space="preserve"> ₪ בחודש.</w:t>
      </w:r>
    </w:p>
    <w:p w:rsidR="003064D0" w:rsidRPr="009B7CC7" w:rsidRDefault="003064D0" w:rsidP="003064D0">
      <w:pPr>
        <w:spacing w:line="360" w:lineRule="auto"/>
        <w:ind w:left="680" w:hanging="680"/>
        <w:jc w:val="both"/>
        <w:rPr>
          <w:rFonts w:ascii="Arial" w:hAnsi="Arial"/>
          <w:b/>
          <w:bCs/>
          <w:noProof w:val="0"/>
          <w:rtl/>
        </w:rPr>
      </w:pPr>
    </w:p>
    <w:p w:rsidR="003064D0" w:rsidRDefault="00107F58" w:rsidP="009B7CC7">
      <w:pPr>
        <w:spacing w:line="360" w:lineRule="auto"/>
        <w:ind w:left="680" w:hanging="680"/>
        <w:jc w:val="both"/>
        <w:rPr>
          <w:rFonts w:ascii="Arial" w:hAnsi="Arial"/>
          <w:b/>
          <w:bCs/>
          <w:noProof w:val="0"/>
          <w:rtl/>
        </w:rPr>
      </w:pPr>
      <w:r>
        <w:rPr>
          <w:rFonts w:ascii="Arial" w:hAnsi="Arial" w:hint="cs"/>
          <w:b/>
          <w:bCs/>
          <w:noProof w:val="0"/>
          <w:rtl/>
        </w:rPr>
        <w:t>26</w:t>
      </w:r>
      <w:r w:rsidR="003064D0">
        <w:rPr>
          <w:rFonts w:ascii="Arial" w:hAnsi="Arial"/>
          <w:b/>
          <w:bCs/>
          <w:noProof w:val="0"/>
          <w:rtl/>
        </w:rPr>
        <w:t>.</w:t>
      </w:r>
      <w:r w:rsidR="003064D0">
        <w:rPr>
          <w:rFonts w:ascii="Arial" w:hAnsi="Arial"/>
          <w:b/>
          <w:bCs/>
          <w:noProof w:val="0"/>
          <w:rtl/>
        </w:rPr>
        <w:tab/>
        <w:t xml:space="preserve">הסך הכולל של מזונות הילדים ומדורם, לאחר הגיעם לגיל 6, עומד אפוא ע"ס של </w:t>
      </w:r>
      <w:r w:rsidR="00924819">
        <w:rPr>
          <w:rFonts w:ascii="Arial" w:hAnsi="Arial" w:hint="cs"/>
          <w:b/>
          <w:bCs/>
          <w:noProof w:val="0"/>
          <w:rtl/>
        </w:rPr>
        <w:t>3,510</w:t>
      </w:r>
      <w:r w:rsidR="003064D0">
        <w:rPr>
          <w:rFonts w:ascii="Arial" w:hAnsi="Arial"/>
          <w:b/>
          <w:bCs/>
          <w:noProof w:val="0"/>
          <w:rtl/>
        </w:rPr>
        <w:t xml:space="preserve"> ₪ בחודש (מזונות בסך של </w:t>
      </w:r>
      <w:r w:rsidR="00924819">
        <w:rPr>
          <w:rFonts w:ascii="Arial" w:hAnsi="Arial" w:hint="cs"/>
          <w:b/>
          <w:bCs/>
          <w:noProof w:val="0"/>
          <w:rtl/>
        </w:rPr>
        <w:t>2,520</w:t>
      </w:r>
      <w:r w:rsidR="003064D0">
        <w:rPr>
          <w:rFonts w:ascii="Arial" w:hAnsi="Arial"/>
          <w:b/>
          <w:bCs/>
          <w:noProof w:val="0"/>
          <w:rtl/>
        </w:rPr>
        <w:t xml:space="preserve"> ₪ ומדור בסך של </w:t>
      </w:r>
      <w:r w:rsidR="00924819">
        <w:rPr>
          <w:rFonts w:ascii="Arial" w:hAnsi="Arial" w:hint="cs"/>
          <w:b/>
          <w:bCs/>
          <w:noProof w:val="0"/>
          <w:rtl/>
        </w:rPr>
        <w:t>990</w:t>
      </w:r>
      <w:r w:rsidR="003064D0">
        <w:rPr>
          <w:rFonts w:ascii="Arial" w:hAnsi="Arial"/>
          <w:b/>
          <w:bCs/>
          <w:noProof w:val="0"/>
          <w:rtl/>
        </w:rPr>
        <w:t xml:space="preserve"> ₪), קרי סך של </w:t>
      </w:r>
      <w:r w:rsidR="00924819">
        <w:rPr>
          <w:rFonts w:ascii="Arial" w:hAnsi="Arial" w:hint="cs"/>
          <w:b/>
          <w:bCs/>
          <w:noProof w:val="0"/>
          <w:rtl/>
        </w:rPr>
        <w:t>1,170</w:t>
      </w:r>
      <w:r w:rsidR="003064D0">
        <w:rPr>
          <w:rFonts w:ascii="Arial" w:hAnsi="Arial"/>
          <w:b/>
          <w:bCs/>
          <w:noProof w:val="0"/>
          <w:rtl/>
        </w:rPr>
        <w:t xml:space="preserve"> ₪ בחודש לכל אחד.</w:t>
      </w:r>
    </w:p>
    <w:p w:rsidR="003064D0" w:rsidRDefault="003064D0" w:rsidP="003064D0">
      <w:pPr>
        <w:spacing w:line="360" w:lineRule="auto"/>
        <w:ind w:left="680" w:hanging="680"/>
        <w:jc w:val="both"/>
        <w:rPr>
          <w:rFonts w:ascii="Arial" w:hAnsi="Arial"/>
          <w:noProof w:val="0"/>
          <w:rtl/>
        </w:rPr>
      </w:pPr>
    </w:p>
    <w:p w:rsidR="003064D0" w:rsidRDefault="003064D0" w:rsidP="003064D0">
      <w:pPr>
        <w:spacing w:line="360" w:lineRule="auto"/>
        <w:ind w:left="680" w:hanging="680"/>
        <w:jc w:val="both"/>
        <w:rPr>
          <w:rFonts w:ascii="Arial" w:hAnsi="Arial"/>
          <w:b/>
          <w:bCs/>
          <w:noProof w:val="0"/>
          <w:rtl/>
        </w:rPr>
      </w:pPr>
      <w:r>
        <w:rPr>
          <w:rFonts w:ascii="Arial" w:hAnsi="Arial"/>
          <w:b/>
          <w:bCs/>
          <w:noProof w:val="0"/>
          <w:rtl/>
        </w:rPr>
        <w:t>שיעור המזונות והמדור עד הגיע הילדים לגיל 6</w:t>
      </w:r>
      <w:r w:rsidR="009B7CC7">
        <w:rPr>
          <w:rFonts w:ascii="Arial" w:hAnsi="Arial" w:hint="cs"/>
          <w:b/>
          <w:bCs/>
          <w:noProof w:val="0"/>
          <w:rtl/>
        </w:rPr>
        <w:t xml:space="preserve"> -</w:t>
      </w:r>
    </w:p>
    <w:p w:rsidR="003064D0" w:rsidRDefault="003064D0" w:rsidP="003064D0">
      <w:pPr>
        <w:spacing w:line="360" w:lineRule="auto"/>
        <w:ind w:left="680" w:hanging="680"/>
        <w:jc w:val="both"/>
        <w:rPr>
          <w:rFonts w:ascii="Arial" w:hAnsi="Arial"/>
          <w:noProof w:val="0"/>
          <w:rtl/>
        </w:rPr>
      </w:pPr>
    </w:p>
    <w:p w:rsidR="003064D0" w:rsidRDefault="00107F58" w:rsidP="009B7CC7">
      <w:pPr>
        <w:spacing w:line="360" w:lineRule="auto"/>
        <w:ind w:left="680" w:hanging="680"/>
        <w:jc w:val="both"/>
        <w:rPr>
          <w:rFonts w:ascii="Arial" w:hAnsi="Arial"/>
          <w:noProof w:val="0"/>
          <w:rtl/>
        </w:rPr>
      </w:pPr>
      <w:r>
        <w:rPr>
          <w:rFonts w:ascii="Arial" w:hAnsi="Arial" w:hint="cs"/>
          <w:noProof w:val="0"/>
          <w:rtl/>
        </w:rPr>
        <w:t>27</w:t>
      </w:r>
      <w:r w:rsidR="003064D0">
        <w:rPr>
          <w:rFonts w:ascii="Arial" w:hAnsi="Arial"/>
          <w:noProof w:val="0"/>
          <w:rtl/>
        </w:rPr>
        <w:t>.</w:t>
      </w:r>
      <w:r w:rsidR="003064D0">
        <w:rPr>
          <w:rFonts w:ascii="Arial" w:hAnsi="Arial"/>
          <w:noProof w:val="0"/>
          <w:rtl/>
        </w:rPr>
        <w:tab/>
        <w:t>אמנם ערב הגיע הילדים לגיל 6 חל הדין האישי, המחייב את האב במלוא צרכיהם הבסיסיים וההכרחיים של הילדים (שהוגדרו בסך של לפחות 1,</w:t>
      </w:r>
      <w:r w:rsidR="00924819">
        <w:rPr>
          <w:rFonts w:ascii="Arial" w:hAnsi="Arial" w:hint="cs"/>
          <w:noProof w:val="0"/>
          <w:rtl/>
        </w:rPr>
        <w:t>8</w:t>
      </w:r>
      <w:r w:rsidR="003064D0">
        <w:rPr>
          <w:rFonts w:ascii="Arial" w:hAnsi="Arial"/>
          <w:noProof w:val="0"/>
          <w:rtl/>
        </w:rPr>
        <w:t xml:space="preserve">00 ₪ </w:t>
      </w:r>
      <w:r w:rsidR="00924819">
        <w:rPr>
          <w:rFonts w:ascii="Arial" w:hAnsi="Arial" w:hint="cs"/>
          <w:noProof w:val="0"/>
          <w:rtl/>
        </w:rPr>
        <w:t xml:space="preserve">בחודש </w:t>
      </w:r>
      <w:r w:rsidR="003064D0">
        <w:rPr>
          <w:rFonts w:ascii="Arial" w:hAnsi="Arial"/>
          <w:noProof w:val="0"/>
          <w:rtl/>
        </w:rPr>
        <w:t>לילד), אולם שורה של פסקי דין שניתנו ערב בע"מ 919/15 קבעו הפחתה בשיעור המזונות עת שוהים הילדים אצל האב בזמני שהות נרחבים (הפחתה של עד 30%).</w:t>
      </w:r>
    </w:p>
    <w:p w:rsidR="003064D0" w:rsidRDefault="003064D0" w:rsidP="003064D0">
      <w:pPr>
        <w:spacing w:line="360" w:lineRule="auto"/>
        <w:ind w:left="680" w:hanging="680"/>
        <w:jc w:val="both"/>
        <w:rPr>
          <w:rFonts w:ascii="Arial" w:hAnsi="Arial"/>
          <w:noProof w:val="0"/>
          <w:rtl/>
        </w:rPr>
      </w:pPr>
    </w:p>
    <w:p w:rsidR="003064D0" w:rsidRDefault="00A92B4C" w:rsidP="006D4F1E">
      <w:pPr>
        <w:spacing w:line="360" w:lineRule="auto"/>
        <w:ind w:left="680"/>
        <w:jc w:val="both"/>
        <w:rPr>
          <w:rFonts w:ascii="Arial" w:hAnsi="Arial"/>
          <w:noProof w:val="0"/>
          <w:rtl/>
        </w:rPr>
      </w:pPr>
      <w:r>
        <w:rPr>
          <w:rFonts w:ascii="Arial" w:hAnsi="Arial" w:hint="cs"/>
          <w:noProof w:val="0"/>
          <w:rtl/>
        </w:rPr>
        <w:t>בשים לב לנתו</w:t>
      </w:r>
      <w:r w:rsidR="009B7CC7">
        <w:rPr>
          <w:rFonts w:ascii="Arial" w:hAnsi="Arial" w:hint="cs"/>
          <w:noProof w:val="0"/>
          <w:rtl/>
        </w:rPr>
        <w:t>נ</w:t>
      </w:r>
      <w:r>
        <w:rPr>
          <w:rFonts w:ascii="Arial" w:hAnsi="Arial" w:hint="cs"/>
          <w:noProof w:val="0"/>
          <w:rtl/>
        </w:rPr>
        <w:t>ים הכלכלי</w:t>
      </w:r>
      <w:r w:rsidR="009B7CC7">
        <w:rPr>
          <w:rFonts w:ascii="Arial" w:hAnsi="Arial" w:hint="cs"/>
          <w:noProof w:val="0"/>
          <w:rtl/>
        </w:rPr>
        <w:t>י</w:t>
      </w:r>
      <w:r>
        <w:rPr>
          <w:rFonts w:ascii="Arial" w:hAnsi="Arial" w:hint="cs"/>
          <w:noProof w:val="0"/>
          <w:rtl/>
        </w:rPr>
        <w:t>ם של הצדד</w:t>
      </w:r>
      <w:r w:rsidR="009B7CC7">
        <w:rPr>
          <w:rFonts w:ascii="Arial" w:hAnsi="Arial" w:hint="cs"/>
          <w:noProof w:val="0"/>
          <w:rtl/>
        </w:rPr>
        <w:t>י</w:t>
      </w:r>
      <w:r>
        <w:rPr>
          <w:rFonts w:ascii="Arial" w:hAnsi="Arial" w:hint="cs"/>
          <w:noProof w:val="0"/>
          <w:rtl/>
        </w:rPr>
        <w:t>ם</w:t>
      </w:r>
      <w:r w:rsidR="009B7CC7">
        <w:rPr>
          <w:rFonts w:ascii="Arial" w:hAnsi="Arial" w:hint="cs"/>
          <w:noProof w:val="0"/>
          <w:rtl/>
        </w:rPr>
        <w:t>,</w:t>
      </w:r>
      <w:r>
        <w:rPr>
          <w:rFonts w:ascii="Arial" w:hAnsi="Arial" w:hint="cs"/>
          <w:noProof w:val="0"/>
          <w:rtl/>
        </w:rPr>
        <w:t xml:space="preserve"> כפי שהובאו </w:t>
      </w:r>
      <w:r w:rsidR="009B7CC7">
        <w:rPr>
          <w:rFonts w:ascii="Arial" w:hAnsi="Arial" w:hint="cs"/>
          <w:noProof w:val="0"/>
          <w:rtl/>
        </w:rPr>
        <w:t xml:space="preserve">בהרחבה </w:t>
      </w:r>
      <w:r>
        <w:rPr>
          <w:rFonts w:ascii="Arial" w:hAnsi="Arial" w:hint="cs"/>
          <w:noProof w:val="0"/>
          <w:rtl/>
        </w:rPr>
        <w:t xml:space="preserve">לעיל, </w:t>
      </w:r>
      <w:r w:rsidR="00DE60D9">
        <w:rPr>
          <w:rFonts w:ascii="Arial" w:hAnsi="Arial" w:hint="cs"/>
          <w:noProof w:val="0"/>
          <w:rtl/>
        </w:rPr>
        <w:t xml:space="preserve">ולזמני השהות השווים, </w:t>
      </w:r>
      <w:r>
        <w:rPr>
          <w:rFonts w:ascii="Arial" w:hAnsi="Arial" w:hint="cs"/>
          <w:noProof w:val="0"/>
          <w:rtl/>
        </w:rPr>
        <w:t xml:space="preserve">מצאתי להורות כי עד הגיע הבת </w:t>
      </w:r>
      <w:r w:rsidR="006D4F1E">
        <w:rPr>
          <w:rFonts w:ascii="Arial" w:hAnsi="Arial" w:hint="cs"/>
          <w:noProof w:val="0"/>
          <w:rtl/>
        </w:rPr>
        <w:t>****</w:t>
      </w:r>
      <w:r>
        <w:rPr>
          <w:rFonts w:ascii="Arial" w:hAnsi="Arial" w:hint="cs"/>
          <w:noProof w:val="0"/>
          <w:rtl/>
        </w:rPr>
        <w:t xml:space="preserve"> לגיל 6 יעמוד שיעור מזונו</w:t>
      </w:r>
      <w:r w:rsidR="009B7CC7">
        <w:rPr>
          <w:rFonts w:ascii="Arial" w:hAnsi="Arial" w:hint="cs"/>
          <w:noProof w:val="0"/>
          <w:rtl/>
        </w:rPr>
        <w:t>ת</w:t>
      </w:r>
      <w:r>
        <w:rPr>
          <w:rFonts w:ascii="Arial" w:hAnsi="Arial" w:hint="cs"/>
          <w:noProof w:val="0"/>
          <w:rtl/>
        </w:rPr>
        <w:t>יה ע"ס של 1,400 ₪ בחו</w:t>
      </w:r>
      <w:r w:rsidR="009B7CC7">
        <w:rPr>
          <w:rFonts w:ascii="Arial" w:hAnsi="Arial" w:hint="cs"/>
          <w:noProof w:val="0"/>
          <w:rtl/>
        </w:rPr>
        <w:t>ד</w:t>
      </w:r>
      <w:r>
        <w:rPr>
          <w:rFonts w:ascii="Arial" w:hAnsi="Arial" w:hint="cs"/>
          <w:noProof w:val="0"/>
          <w:rtl/>
        </w:rPr>
        <w:t>ש. שיעור המדור ב</w:t>
      </w:r>
      <w:r w:rsidR="009B7CC7">
        <w:rPr>
          <w:rFonts w:ascii="Arial" w:hAnsi="Arial" w:hint="cs"/>
          <w:noProof w:val="0"/>
          <w:rtl/>
        </w:rPr>
        <w:t>ג</w:t>
      </w:r>
      <w:r>
        <w:rPr>
          <w:rFonts w:ascii="Arial" w:hAnsi="Arial" w:hint="cs"/>
          <w:noProof w:val="0"/>
          <w:rtl/>
        </w:rPr>
        <w:t xml:space="preserve">ינה יעמוד ע"ס של 800 ₪ בחודש (צריך להיות שליש (משום </w:t>
      </w:r>
      <w:r w:rsidR="009B7CC7">
        <w:rPr>
          <w:rFonts w:ascii="Arial" w:hAnsi="Arial" w:hint="cs"/>
          <w:noProof w:val="0"/>
          <w:rtl/>
        </w:rPr>
        <w:t xml:space="preserve">שמדובר </w:t>
      </w:r>
      <w:r>
        <w:rPr>
          <w:rFonts w:ascii="Arial" w:hAnsi="Arial" w:hint="cs"/>
          <w:noProof w:val="0"/>
          <w:rtl/>
        </w:rPr>
        <w:t>בילדה אחת מתוך 3) משיעור של 50% (ש</w:t>
      </w:r>
      <w:r w:rsidR="009B7CC7">
        <w:rPr>
          <w:rFonts w:ascii="Arial" w:hAnsi="Arial" w:hint="cs"/>
          <w:noProof w:val="0"/>
          <w:rtl/>
        </w:rPr>
        <w:t>ה</w:t>
      </w:r>
      <w:r>
        <w:rPr>
          <w:rFonts w:ascii="Arial" w:hAnsi="Arial" w:hint="cs"/>
          <w:noProof w:val="0"/>
          <w:rtl/>
        </w:rPr>
        <w:t>וגדר בפסיקה כמדור של 3</w:t>
      </w:r>
      <w:r w:rsidR="009B7CC7">
        <w:rPr>
          <w:rFonts w:ascii="Arial" w:hAnsi="Arial" w:hint="cs"/>
          <w:noProof w:val="0"/>
          <w:rtl/>
        </w:rPr>
        <w:t xml:space="preserve"> ילדים),</w:t>
      </w:r>
      <w:r>
        <w:rPr>
          <w:rFonts w:ascii="Arial" w:hAnsi="Arial" w:hint="cs"/>
          <w:noProof w:val="0"/>
          <w:rtl/>
        </w:rPr>
        <w:t xml:space="preserve"> ובניכוי מסוים בשל זמני השעות הנרח</w:t>
      </w:r>
      <w:r w:rsidR="009B7CC7">
        <w:rPr>
          <w:rFonts w:ascii="Arial" w:hAnsi="Arial" w:hint="cs"/>
          <w:noProof w:val="0"/>
          <w:rtl/>
        </w:rPr>
        <w:t>ב</w:t>
      </w:r>
      <w:r>
        <w:rPr>
          <w:rFonts w:ascii="Arial" w:hAnsi="Arial" w:hint="cs"/>
          <w:noProof w:val="0"/>
          <w:rtl/>
        </w:rPr>
        <w:t>ים</w:t>
      </w:r>
      <w:r w:rsidR="009B7CC7">
        <w:rPr>
          <w:rFonts w:ascii="Arial" w:hAnsi="Arial" w:hint="cs"/>
          <w:noProof w:val="0"/>
          <w:rtl/>
        </w:rPr>
        <w:t xml:space="preserve"> אצל האב).</w:t>
      </w:r>
    </w:p>
    <w:p w:rsidR="003064D0" w:rsidRDefault="003064D0" w:rsidP="003064D0">
      <w:pPr>
        <w:spacing w:line="360" w:lineRule="auto"/>
        <w:ind w:left="680" w:hanging="680"/>
        <w:jc w:val="both"/>
        <w:rPr>
          <w:rFonts w:ascii="Arial" w:hAnsi="Arial"/>
          <w:noProof w:val="0"/>
          <w:rtl/>
        </w:rPr>
      </w:pPr>
    </w:p>
    <w:p w:rsidR="00A92B4C" w:rsidRPr="00E4306B" w:rsidRDefault="00107F58" w:rsidP="00DE60D9">
      <w:pPr>
        <w:spacing w:line="360" w:lineRule="auto"/>
        <w:ind w:left="680" w:hanging="680"/>
        <w:jc w:val="both"/>
        <w:rPr>
          <w:rFonts w:ascii="Arial" w:hAnsi="Arial"/>
          <w:b/>
          <w:bCs/>
          <w:noProof w:val="0"/>
          <w:rtl/>
        </w:rPr>
      </w:pPr>
      <w:r w:rsidRPr="00E4306B">
        <w:rPr>
          <w:rFonts w:ascii="Arial" w:hAnsi="Arial" w:hint="cs"/>
          <w:b/>
          <w:bCs/>
          <w:noProof w:val="0"/>
          <w:rtl/>
        </w:rPr>
        <w:t>28</w:t>
      </w:r>
      <w:r w:rsidR="003064D0" w:rsidRPr="00E4306B">
        <w:rPr>
          <w:rFonts w:ascii="Arial" w:hAnsi="Arial"/>
          <w:b/>
          <w:bCs/>
          <w:noProof w:val="0"/>
          <w:rtl/>
        </w:rPr>
        <w:t>.</w:t>
      </w:r>
      <w:r w:rsidR="003064D0" w:rsidRPr="00E4306B">
        <w:rPr>
          <w:rFonts w:ascii="Arial" w:hAnsi="Arial"/>
          <w:b/>
          <w:bCs/>
          <w:noProof w:val="0"/>
          <w:rtl/>
        </w:rPr>
        <w:tab/>
        <w:t xml:space="preserve">התוצאה אליה הגעתי </w:t>
      </w:r>
      <w:r w:rsidR="00A92B4C" w:rsidRPr="00E4306B">
        <w:rPr>
          <w:rFonts w:ascii="Arial" w:hAnsi="Arial" w:hint="cs"/>
          <w:b/>
          <w:bCs/>
          <w:noProof w:val="0"/>
          <w:rtl/>
        </w:rPr>
        <w:t>כא</w:t>
      </w:r>
      <w:r w:rsidR="009B7CC7" w:rsidRPr="00E4306B">
        <w:rPr>
          <w:rFonts w:ascii="Arial" w:hAnsi="Arial" w:hint="cs"/>
          <w:b/>
          <w:bCs/>
          <w:noProof w:val="0"/>
          <w:rtl/>
        </w:rPr>
        <w:t xml:space="preserve">מור לעיל </w:t>
      </w:r>
      <w:r w:rsidR="00934312" w:rsidRPr="00E4306B">
        <w:rPr>
          <w:rFonts w:ascii="Arial" w:hAnsi="Arial" w:hint="cs"/>
          <w:b/>
          <w:bCs/>
          <w:noProof w:val="0"/>
          <w:rtl/>
        </w:rPr>
        <w:t>נמוכה מ</w:t>
      </w:r>
      <w:r w:rsidR="00607B30" w:rsidRPr="00E4306B">
        <w:rPr>
          <w:rFonts w:ascii="Arial" w:hAnsi="Arial" w:hint="cs"/>
          <w:b/>
          <w:bCs/>
          <w:noProof w:val="0"/>
          <w:rtl/>
        </w:rPr>
        <w:t xml:space="preserve">שיעור </w:t>
      </w:r>
      <w:r w:rsidR="00A92B4C" w:rsidRPr="00E4306B">
        <w:rPr>
          <w:rFonts w:ascii="Arial" w:hAnsi="Arial" w:hint="cs"/>
          <w:b/>
          <w:bCs/>
          <w:noProof w:val="0"/>
          <w:rtl/>
        </w:rPr>
        <w:t xml:space="preserve">המזונות </w:t>
      </w:r>
      <w:r w:rsidR="00934312" w:rsidRPr="00E4306B">
        <w:rPr>
          <w:rFonts w:ascii="Arial" w:hAnsi="Arial" w:hint="cs"/>
          <w:b/>
          <w:bCs/>
          <w:noProof w:val="0"/>
          <w:rtl/>
        </w:rPr>
        <w:t xml:space="preserve">והמדור </w:t>
      </w:r>
      <w:r w:rsidR="00A92B4C" w:rsidRPr="00E4306B">
        <w:rPr>
          <w:rFonts w:ascii="Arial" w:hAnsi="Arial" w:hint="cs"/>
          <w:b/>
          <w:bCs/>
          <w:noProof w:val="0"/>
          <w:rtl/>
        </w:rPr>
        <w:t xml:space="preserve">שנפסק </w:t>
      </w:r>
      <w:r w:rsidR="00607B30" w:rsidRPr="00E4306B">
        <w:rPr>
          <w:rFonts w:ascii="Arial" w:hAnsi="Arial" w:hint="cs"/>
          <w:b/>
          <w:bCs/>
          <w:noProof w:val="0"/>
          <w:rtl/>
        </w:rPr>
        <w:t xml:space="preserve">בהחלטות </w:t>
      </w:r>
      <w:r w:rsidR="00A92B4C" w:rsidRPr="00E4306B">
        <w:rPr>
          <w:rFonts w:ascii="Arial" w:hAnsi="Arial" w:hint="cs"/>
          <w:b/>
          <w:bCs/>
          <w:noProof w:val="0"/>
          <w:rtl/>
        </w:rPr>
        <w:t>למ</w:t>
      </w:r>
      <w:r w:rsidR="00607B30" w:rsidRPr="00E4306B">
        <w:rPr>
          <w:rFonts w:ascii="Arial" w:hAnsi="Arial" w:hint="cs"/>
          <w:b/>
          <w:bCs/>
          <w:noProof w:val="0"/>
          <w:rtl/>
        </w:rPr>
        <w:t>ז</w:t>
      </w:r>
      <w:r w:rsidR="00A92B4C" w:rsidRPr="00E4306B">
        <w:rPr>
          <w:rFonts w:ascii="Arial" w:hAnsi="Arial" w:hint="cs"/>
          <w:b/>
          <w:bCs/>
          <w:noProof w:val="0"/>
          <w:rtl/>
        </w:rPr>
        <w:t>ונות זמניים</w:t>
      </w:r>
      <w:r w:rsidR="00934312" w:rsidRPr="00E4306B">
        <w:rPr>
          <w:rFonts w:ascii="Arial" w:hAnsi="Arial" w:hint="cs"/>
          <w:b/>
          <w:bCs/>
          <w:noProof w:val="0"/>
          <w:rtl/>
        </w:rPr>
        <w:t>,</w:t>
      </w:r>
      <w:r w:rsidR="00607B30" w:rsidRPr="00E4306B">
        <w:rPr>
          <w:rFonts w:ascii="Arial" w:hAnsi="Arial" w:hint="cs"/>
          <w:b/>
          <w:bCs/>
          <w:noProof w:val="0"/>
          <w:rtl/>
        </w:rPr>
        <w:t xml:space="preserve"> </w:t>
      </w:r>
      <w:r w:rsidR="00A92B4C" w:rsidRPr="00E4306B">
        <w:rPr>
          <w:rFonts w:ascii="Arial" w:hAnsi="Arial" w:hint="cs"/>
          <w:b/>
          <w:bCs/>
          <w:noProof w:val="0"/>
          <w:rtl/>
        </w:rPr>
        <w:t>כפי ש</w:t>
      </w:r>
      <w:r w:rsidR="00607B30" w:rsidRPr="00E4306B">
        <w:rPr>
          <w:rFonts w:ascii="Arial" w:hAnsi="Arial" w:hint="cs"/>
          <w:b/>
          <w:bCs/>
          <w:noProof w:val="0"/>
          <w:rtl/>
        </w:rPr>
        <w:t>פ</w:t>
      </w:r>
      <w:r w:rsidR="00A92B4C" w:rsidRPr="00E4306B">
        <w:rPr>
          <w:rFonts w:ascii="Arial" w:hAnsi="Arial" w:hint="cs"/>
          <w:b/>
          <w:bCs/>
          <w:noProof w:val="0"/>
          <w:rtl/>
        </w:rPr>
        <w:t xml:space="preserve">ורטו לעיל. ע"מ שלא </w:t>
      </w:r>
      <w:r w:rsidR="00607B30" w:rsidRPr="00E4306B">
        <w:rPr>
          <w:rFonts w:ascii="Arial" w:hAnsi="Arial" w:hint="cs"/>
          <w:b/>
          <w:bCs/>
          <w:noProof w:val="0"/>
          <w:rtl/>
        </w:rPr>
        <w:t>ל</w:t>
      </w:r>
      <w:r w:rsidR="00A92B4C" w:rsidRPr="00E4306B">
        <w:rPr>
          <w:rFonts w:ascii="Arial" w:hAnsi="Arial" w:hint="cs"/>
          <w:b/>
          <w:bCs/>
          <w:noProof w:val="0"/>
          <w:rtl/>
        </w:rPr>
        <w:t>הוסיף מחלו</w:t>
      </w:r>
      <w:r w:rsidR="00607B30" w:rsidRPr="00E4306B">
        <w:rPr>
          <w:rFonts w:ascii="Arial" w:hAnsi="Arial" w:hint="cs"/>
          <w:b/>
          <w:bCs/>
          <w:noProof w:val="0"/>
          <w:rtl/>
        </w:rPr>
        <w:t>קות (חשבונאיות)</w:t>
      </w:r>
      <w:r w:rsidR="00A92B4C" w:rsidRPr="00E4306B">
        <w:rPr>
          <w:rFonts w:ascii="Arial" w:hAnsi="Arial" w:hint="cs"/>
          <w:b/>
          <w:bCs/>
          <w:noProof w:val="0"/>
          <w:rtl/>
        </w:rPr>
        <w:t xml:space="preserve"> בין הצדדים, מהטעם שהשינוי</w:t>
      </w:r>
      <w:r w:rsidR="00607B30" w:rsidRPr="00E4306B">
        <w:rPr>
          <w:rFonts w:ascii="Arial" w:hAnsi="Arial" w:hint="cs"/>
          <w:b/>
          <w:bCs/>
          <w:noProof w:val="0"/>
          <w:rtl/>
        </w:rPr>
        <w:t xml:space="preserve"> </w:t>
      </w:r>
      <w:r w:rsidR="00A92B4C" w:rsidRPr="00E4306B">
        <w:rPr>
          <w:rFonts w:ascii="Arial" w:hAnsi="Arial" w:hint="cs"/>
          <w:b/>
          <w:bCs/>
          <w:noProof w:val="0"/>
          <w:rtl/>
        </w:rPr>
        <w:t>בהחלטות למ</w:t>
      </w:r>
      <w:r w:rsidR="00607B30" w:rsidRPr="00E4306B">
        <w:rPr>
          <w:rFonts w:ascii="Arial" w:hAnsi="Arial" w:hint="cs"/>
          <w:b/>
          <w:bCs/>
          <w:noProof w:val="0"/>
          <w:rtl/>
        </w:rPr>
        <w:t>זו</w:t>
      </w:r>
      <w:r w:rsidR="00A92B4C" w:rsidRPr="00E4306B">
        <w:rPr>
          <w:rFonts w:ascii="Arial" w:hAnsi="Arial" w:hint="cs"/>
          <w:b/>
          <w:bCs/>
          <w:noProof w:val="0"/>
          <w:rtl/>
        </w:rPr>
        <w:t>נות זמני</w:t>
      </w:r>
      <w:r w:rsidR="00DE60D9" w:rsidRPr="00E4306B">
        <w:rPr>
          <w:rFonts w:ascii="Arial" w:hAnsi="Arial" w:hint="cs"/>
          <w:b/>
          <w:bCs/>
          <w:noProof w:val="0"/>
          <w:rtl/>
        </w:rPr>
        <w:t>י</w:t>
      </w:r>
      <w:r w:rsidR="00A92B4C" w:rsidRPr="00E4306B">
        <w:rPr>
          <w:rFonts w:ascii="Arial" w:hAnsi="Arial" w:hint="cs"/>
          <w:b/>
          <w:bCs/>
          <w:noProof w:val="0"/>
          <w:rtl/>
        </w:rPr>
        <w:t xml:space="preserve">ם אף הוא </w:t>
      </w:r>
      <w:r w:rsidR="00607B30" w:rsidRPr="00E4306B">
        <w:rPr>
          <w:rFonts w:ascii="Arial" w:hAnsi="Arial" w:hint="cs"/>
          <w:b/>
          <w:bCs/>
          <w:noProof w:val="0"/>
          <w:rtl/>
        </w:rPr>
        <w:t xml:space="preserve">אמור </w:t>
      </w:r>
      <w:r w:rsidR="00A92B4C" w:rsidRPr="00E4306B">
        <w:rPr>
          <w:rFonts w:ascii="Arial" w:hAnsi="Arial" w:hint="cs"/>
          <w:b/>
          <w:bCs/>
          <w:noProof w:val="0"/>
          <w:rtl/>
        </w:rPr>
        <w:t xml:space="preserve">היה להיות מדורג (שכן כל ילד </w:t>
      </w:r>
      <w:r w:rsidR="00607B30" w:rsidRPr="00E4306B">
        <w:rPr>
          <w:rFonts w:ascii="Arial" w:hAnsi="Arial" w:hint="cs"/>
          <w:b/>
          <w:bCs/>
          <w:noProof w:val="0"/>
          <w:rtl/>
        </w:rPr>
        <w:t>הגיע לגיל 6 במועד אחר</w:t>
      </w:r>
      <w:r w:rsidR="00A92B4C" w:rsidRPr="00E4306B">
        <w:rPr>
          <w:rFonts w:ascii="Arial" w:hAnsi="Arial" w:hint="cs"/>
          <w:b/>
          <w:bCs/>
          <w:noProof w:val="0"/>
          <w:rtl/>
        </w:rPr>
        <w:t xml:space="preserve">), </w:t>
      </w:r>
      <w:r w:rsidR="00934312" w:rsidRPr="00E4306B">
        <w:rPr>
          <w:rFonts w:ascii="Arial" w:hAnsi="Arial" w:hint="cs"/>
          <w:b/>
          <w:bCs/>
          <w:noProof w:val="0"/>
          <w:rtl/>
        </w:rPr>
        <w:t xml:space="preserve">בשים לב לאי חיובו של האב בהוצאות משפט, כפי שיפורט להלן, </w:t>
      </w:r>
      <w:r w:rsidR="00DE60D9" w:rsidRPr="00E4306B">
        <w:rPr>
          <w:rFonts w:ascii="Arial" w:hAnsi="Arial" w:hint="cs"/>
          <w:b/>
          <w:bCs/>
          <w:noProof w:val="0"/>
          <w:rtl/>
        </w:rPr>
        <w:lastRenderedPageBreak/>
        <w:t xml:space="preserve">וכן מהטעם שעבודות השירות של האם עומדות להסתיים בחודש מרץ 2024 (ועד אז </w:t>
      </w:r>
      <w:r w:rsidR="00E4306B">
        <w:rPr>
          <w:rFonts w:ascii="Arial" w:hAnsi="Arial" w:hint="cs"/>
          <w:b/>
          <w:bCs/>
          <w:noProof w:val="0"/>
          <w:rtl/>
        </w:rPr>
        <w:t xml:space="preserve">שיעור </w:t>
      </w:r>
      <w:r w:rsidR="00DE60D9" w:rsidRPr="00E4306B">
        <w:rPr>
          <w:rFonts w:ascii="Arial" w:hAnsi="Arial" w:hint="cs"/>
          <w:b/>
          <w:bCs/>
          <w:noProof w:val="0"/>
          <w:rtl/>
        </w:rPr>
        <w:t xml:space="preserve">שכרה נמוך בהרבה מכפי קביעתי לעיל), </w:t>
      </w:r>
      <w:r w:rsidR="00607B30" w:rsidRPr="00E4306B">
        <w:rPr>
          <w:rFonts w:ascii="Arial" w:hAnsi="Arial" w:hint="cs"/>
          <w:b/>
          <w:bCs/>
          <w:noProof w:val="0"/>
          <w:rtl/>
        </w:rPr>
        <w:t>מצא</w:t>
      </w:r>
      <w:r w:rsidR="00A92B4C" w:rsidRPr="00E4306B">
        <w:rPr>
          <w:rFonts w:ascii="Arial" w:hAnsi="Arial" w:hint="cs"/>
          <w:b/>
          <w:bCs/>
          <w:noProof w:val="0"/>
          <w:rtl/>
        </w:rPr>
        <w:t>תי להורות כי פסק הדין האמור יחו</w:t>
      </w:r>
      <w:r w:rsidR="00607B30" w:rsidRPr="00E4306B">
        <w:rPr>
          <w:rFonts w:ascii="Arial" w:hAnsi="Arial" w:hint="cs"/>
          <w:b/>
          <w:bCs/>
          <w:noProof w:val="0"/>
          <w:rtl/>
        </w:rPr>
        <w:t>ל</w:t>
      </w:r>
      <w:r w:rsidR="00A92B4C" w:rsidRPr="00E4306B">
        <w:rPr>
          <w:rFonts w:ascii="Arial" w:hAnsi="Arial" w:hint="cs"/>
          <w:b/>
          <w:bCs/>
          <w:noProof w:val="0"/>
          <w:rtl/>
        </w:rPr>
        <w:t xml:space="preserve"> מחודש </w:t>
      </w:r>
      <w:r w:rsidR="00DE60D9" w:rsidRPr="00E4306B">
        <w:rPr>
          <w:rFonts w:ascii="Arial" w:hAnsi="Arial" w:hint="cs"/>
          <w:b/>
          <w:bCs/>
          <w:noProof w:val="0"/>
          <w:rtl/>
        </w:rPr>
        <w:t xml:space="preserve">אפריל </w:t>
      </w:r>
      <w:r w:rsidR="00A92B4C" w:rsidRPr="00E4306B">
        <w:rPr>
          <w:rFonts w:ascii="Arial" w:hAnsi="Arial" w:hint="cs"/>
          <w:b/>
          <w:bCs/>
          <w:noProof w:val="0"/>
          <w:rtl/>
        </w:rPr>
        <w:t>2024 וכי עד לא</w:t>
      </w:r>
      <w:r w:rsidR="00607B30" w:rsidRPr="00E4306B">
        <w:rPr>
          <w:rFonts w:ascii="Arial" w:hAnsi="Arial" w:hint="cs"/>
          <w:b/>
          <w:bCs/>
          <w:noProof w:val="0"/>
          <w:rtl/>
        </w:rPr>
        <w:t xml:space="preserve">ותו </w:t>
      </w:r>
      <w:r w:rsidR="00A92B4C" w:rsidRPr="00E4306B">
        <w:rPr>
          <w:rFonts w:ascii="Arial" w:hAnsi="Arial" w:hint="cs"/>
          <w:b/>
          <w:bCs/>
          <w:noProof w:val="0"/>
          <w:rtl/>
        </w:rPr>
        <w:t>מועד יחולו ההחלטות למ</w:t>
      </w:r>
      <w:r w:rsidR="00607B30" w:rsidRPr="00E4306B">
        <w:rPr>
          <w:rFonts w:ascii="Arial" w:hAnsi="Arial" w:hint="cs"/>
          <w:b/>
          <w:bCs/>
          <w:noProof w:val="0"/>
          <w:rtl/>
        </w:rPr>
        <w:t>ז</w:t>
      </w:r>
      <w:r w:rsidR="00A92B4C" w:rsidRPr="00E4306B">
        <w:rPr>
          <w:rFonts w:ascii="Arial" w:hAnsi="Arial" w:hint="cs"/>
          <w:b/>
          <w:bCs/>
          <w:noProof w:val="0"/>
          <w:rtl/>
        </w:rPr>
        <w:t>ונות זמניים.</w:t>
      </w:r>
    </w:p>
    <w:p w:rsidR="00A92B4C" w:rsidRPr="00E4306B" w:rsidRDefault="00A92B4C" w:rsidP="00A92B4C">
      <w:pPr>
        <w:spacing w:line="360" w:lineRule="auto"/>
        <w:ind w:left="680" w:hanging="680"/>
        <w:jc w:val="both"/>
        <w:rPr>
          <w:rFonts w:ascii="Arial" w:hAnsi="Arial"/>
          <w:b/>
          <w:bCs/>
          <w:noProof w:val="0"/>
          <w:rtl/>
        </w:rPr>
      </w:pPr>
    </w:p>
    <w:p w:rsidR="003064D0" w:rsidRDefault="00107F58" w:rsidP="003064D0">
      <w:pPr>
        <w:spacing w:line="360" w:lineRule="auto"/>
        <w:ind w:left="680" w:hanging="680"/>
        <w:jc w:val="both"/>
        <w:rPr>
          <w:rFonts w:ascii="Arial" w:hAnsi="Arial"/>
          <w:b/>
          <w:bCs/>
          <w:noProof w:val="0"/>
          <w:rtl/>
        </w:rPr>
      </w:pPr>
      <w:r>
        <w:rPr>
          <w:rFonts w:ascii="Arial" w:hAnsi="Arial" w:hint="cs"/>
          <w:b/>
          <w:bCs/>
          <w:noProof w:val="0"/>
          <w:rtl/>
        </w:rPr>
        <w:t>29</w:t>
      </w:r>
      <w:r w:rsidR="003064D0">
        <w:rPr>
          <w:rFonts w:ascii="Arial" w:hAnsi="Arial"/>
          <w:b/>
          <w:bCs/>
          <w:noProof w:val="0"/>
          <w:rtl/>
        </w:rPr>
        <w:t>.</w:t>
      </w:r>
      <w:r w:rsidR="003064D0">
        <w:rPr>
          <w:rFonts w:ascii="Arial" w:hAnsi="Arial"/>
          <w:b/>
          <w:bCs/>
          <w:noProof w:val="0"/>
          <w:rtl/>
        </w:rPr>
        <w:tab/>
        <w:t>אשר על כן אני מורה כדלקמן:</w:t>
      </w:r>
    </w:p>
    <w:p w:rsidR="003064D0" w:rsidRDefault="003064D0" w:rsidP="003064D0">
      <w:pPr>
        <w:spacing w:line="360" w:lineRule="auto"/>
        <w:ind w:left="680" w:hanging="680"/>
        <w:jc w:val="both"/>
        <w:rPr>
          <w:rFonts w:ascii="Arial" w:hAnsi="Arial"/>
          <w:b/>
          <w:bCs/>
          <w:noProof w:val="0"/>
          <w:rtl/>
        </w:rPr>
      </w:pPr>
    </w:p>
    <w:p w:rsidR="007B3E8D" w:rsidRDefault="003064D0" w:rsidP="00DE60D9">
      <w:pPr>
        <w:spacing w:line="360" w:lineRule="auto"/>
        <w:ind w:left="1360" w:hanging="680"/>
        <w:jc w:val="both"/>
        <w:rPr>
          <w:rFonts w:ascii="Arial" w:hAnsi="Arial"/>
          <w:b/>
          <w:bCs/>
          <w:noProof w:val="0"/>
          <w:rtl/>
        </w:rPr>
      </w:pPr>
      <w:r>
        <w:rPr>
          <w:rFonts w:ascii="Arial" w:hAnsi="Arial"/>
          <w:b/>
          <w:bCs/>
          <w:noProof w:val="0"/>
          <w:rtl/>
        </w:rPr>
        <w:t>א.</w:t>
      </w:r>
      <w:r>
        <w:rPr>
          <w:rFonts w:ascii="Arial" w:hAnsi="Arial"/>
          <w:b/>
          <w:bCs/>
          <w:noProof w:val="0"/>
          <w:rtl/>
        </w:rPr>
        <w:tab/>
      </w:r>
      <w:r w:rsidR="00A92B4C">
        <w:rPr>
          <w:rFonts w:ascii="Arial" w:hAnsi="Arial" w:hint="cs"/>
          <w:b/>
          <w:bCs/>
          <w:noProof w:val="0"/>
          <w:rtl/>
        </w:rPr>
        <w:t>עד ליום</w:t>
      </w:r>
      <w:r w:rsidR="00DE60D9">
        <w:rPr>
          <w:rFonts w:ascii="Arial" w:hAnsi="Arial" w:hint="cs"/>
          <w:b/>
          <w:bCs/>
          <w:noProof w:val="0"/>
          <w:rtl/>
        </w:rPr>
        <w:t xml:space="preserve"> 31.3.24 </w:t>
      </w:r>
      <w:r w:rsidR="00A92B4C">
        <w:rPr>
          <w:rFonts w:ascii="Arial" w:hAnsi="Arial" w:hint="cs"/>
          <w:b/>
          <w:bCs/>
          <w:noProof w:val="0"/>
          <w:rtl/>
        </w:rPr>
        <w:t>יחולו ההחלטות ל</w:t>
      </w:r>
      <w:r w:rsidR="00607B30">
        <w:rPr>
          <w:rFonts w:ascii="Arial" w:hAnsi="Arial" w:hint="cs"/>
          <w:b/>
          <w:bCs/>
          <w:noProof w:val="0"/>
          <w:rtl/>
        </w:rPr>
        <w:t xml:space="preserve">מזונות </w:t>
      </w:r>
      <w:r w:rsidR="00A92B4C">
        <w:rPr>
          <w:rFonts w:ascii="Arial" w:hAnsi="Arial" w:hint="cs"/>
          <w:b/>
          <w:bCs/>
          <w:noProof w:val="0"/>
          <w:rtl/>
        </w:rPr>
        <w:t>זמנ</w:t>
      </w:r>
      <w:r w:rsidR="007B3E8D">
        <w:rPr>
          <w:rFonts w:ascii="Arial" w:hAnsi="Arial" w:hint="cs"/>
          <w:b/>
          <w:bCs/>
          <w:noProof w:val="0"/>
          <w:rtl/>
        </w:rPr>
        <w:t>יים.</w:t>
      </w:r>
    </w:p>
    <w:p w:rsidR="003064D0" w:rsidRDefault="003064D0" w:rsidP="00DE60D9">
      <w:pPr>
        <w:spacing w:line="360" w:lineRule="auto"/>
        <w:ind w:left="1360"/>
        <w:jc w:val="both"/>
        <w:rPr>
          <w:rFonts w:ascii="Arial" w:hAnsi="Arial"/>
          <w:b/>
          <w:bCs/>
          <w:noProof w:val="0"/>
          <w:rtl/>
        </w:rPr>
      </w:pPr>
      <w:r>
        <w:rPr>
          <w:rFonts w:ascii="Arial" w:hAnsi="Arial"/>
          <w:b/>
          <w:bCs/>
          <w:noProof w:val="0"/>
          <w:rtl/>
        </w:rPr>
        <w:t>החל מיום</w:t>
      </w:r>
      <w:r w:rsidR="007B3E8D">
        <w:rPr>
          <w:rFonts w:ascii="Arial" w:hAnsi="Arial" w:hint="cs"/>
          <w:b/>
          <w:bCs/>
          <w:noProof w:val="0"/>
          <w:rtl/>
        </w:rPr>
        <w:t xml:space="preserve"> 1.</w:t>
      </w:r>
      <w:r w:rsidR="00DE60D9">
        <w:rPr>
          <w:rFonts w:ascii="Arial" w:hAnsi="Arial" w:hint="cs"/>
          <w:b/>
          <w:bCs/>
          <w:noProof w:val="0"/>
          <w:rtl/>
        </w:rPr>
        <w:t>4</w:t>
      </w:r>
      <w:r w:rsidR="007B3E8D">
        <w:rPr>
          <w:rFonts w:ascii="Arial" w:hAnsi="Arial" w:hint="cs"/>
          <w:b/>
          <w:bCs/>
          <w:noProof w:val="0"/>
          <w:rtl/>
        </w:rPr>
        <w:t xml:space="preserve">.24 </w:t>
      </w:r>
      <w:r>
        <w:rPr>
          <w:rFonts w:ascii="Arial" w:hAnsi="Arial"/>
          <w:b/>
          <w:bCs/>
          <w:noProof w:val="0"/>
          <w:rtl/>
        </w:rPr>
        <w:t>ישלם האב למזונות כל אחד משני ילדיהם המשותפים של הצדדים</w:t>
      </w:r>
      <w:r w:rsidR="007B3E8D">
        <w:rPr>
          <w:rFonts w:ascii="Arial" w:hAnsi="Arial" w:hint="cs"/>
          <w:b/>
          <w:bCs/>
          <w:noProof w:val="0"/>
          <w:rtl/>
        </w:rPr>
        <w:t xml:space="preserve"> שעברו את גיל 6 סך של </w:t>
      </w:r>
      <w:r w:rsidR="00607B30">
        <w:rPr>
          <w:rFonts w:ascii="Arial" w:hAnsi="Arial" w:hint="cs"/>
          <w:b/>
          <w:bCs/>
          <w:noProof w:val="0"/>
          <w:rtl/>
        </w:rPr>
        <w:t xml:space="preserve">1.170 </w:t>
      </w:r>
      <w:r w:rsidR="007B3E8D">
        <w:rPr>
          <w:rFonts w:ascii="Arial" w:hAnsi="Arial" w:hint="cs"/>
          <w:b/>
          <w:bCs/>
          <w:noProof w:val="0"/>
          <w:rtl/>
        </w:rPr>
        <w:t>₪ בחודש (למ</w:t>
      </w:r>
      <w:r w:rsidR="00934312">
        <w:rPr>
          <w:rFonts w:ascii="Arial" w:hAnsi="Arial" w:hint="cs"/>
          <w:b/>
          <w:bCs/>
          <w:noProof w:val="0"/>
          <w:rtl/>
        </w:rPr>
        <w:t xml:space="preserve">זונות </w:t>
      </w:r>
      <w:r w:rsidR="007B3E8D">
        <w:rPr>
          <w:rFonts w:ascii="Arial" w:hAnsi="Arial" w:hint="cs"/>
          <w:b/>
          <w:bCs/>
          <w:noProof w:val="0"/>
          <w:rtl/>
        </w:rPr>
        <w:t>ומדור).</w:t>
      </w:r>
    </w:p>
    <w:p w:rsidR="007B3E8D" w:rsidRDefault="007B3E8D" w:rsidP="006D4F1E">
      <w:pPr>
        <w:spacing w:line="360" w:lineRule="auto"/>
        <w:ind w:left="1360"/>
        <w:jc w:val="both"/>
        <w:rPr>
          <w:rFonts w:ascii="Arial" w:hAnsi="Arial"/>
          <w:b/>
          <w:bCs/>
          <w:noProof w:val="0"/>
          <w:rtl/>
        </w:rPr>
      </w:pPr>
      <w:r>
        <w:rPr>
          <w:rFonts w:ascii="Arial" w:hAnsi="Arial" w:hint="cs"/>
          <w:b/>
          <w:bCs/>
          <w:noProof w:val="0"/>
          <w:rtl/>
        </w:rPr>
        <w:t xml:space="preserve">סכום המזונות והמדור עבור הבת </w:t>
      </w:r>
      <w:r w:rsidR="006D4F1E">
        <w:rPr>
          <w:rFonts w:ascii="Arial" w:hAnsi="Arial" w:hint="cs"/>
          <w:b/>
          <w:bCs/>
          <w:noProof w:val="0"/>
          <w:rtl/>
        </w:rPr>
        <w:t>****</w:t>
      </w:r>
      <w:r>
        <w:rPr>
          <w:rFonts w:ascii="Arial" w:hAnsi="Arial" w:hint="cs"/>
          <w:b/>
          <w:bCs/>
          <w:noProof w:val="0"/>
          <w:rtl/>
        </w:rPr>
        <w:t xml:space="preserve"> יעמוד ע"ס של </w:t>
      </w:r>
      <w:r w:rsidR="00934312">
        <w:rPr>
          <w:rFonts w:ascii="Arial" w:hAnsi="Arial" w:hint="cs"/>
          <w:b/>
          <w:bCs/>
          <w:noProof w:val="0"/>
          <w:rtl/>
        </w:rPr>
        <w:t xml:space="preserve">2,200 </w:t>
      </w:r>
      <w:r>
        <w:rPr>
          <w:rFonts w:ascii="Arial" w:hAnsi="Arial" w:hint="cs"/>
          <w:b/>
          <w:bCs/>
          <w:noProof w:val="0"/>
          <w:rtl/>
        </w:rPr>
        <w:t>₪ בחודש.</w:t>
      </w:r>
    </w:p>
    <w:p w:rsidR="003064D0" w:rsidRDefault="007B3E8D" w:rsidP="006D4F1E">
      <w:pPr>
        <w:spacing w:line="360" w:lineRule="auto"/>
        <w:ind w:left="1360" w:hanging="680"/>
        <w:jc w:val="both"/>
        <w:rPr>
          <w:rFonts w:ascii="Arial" w:hAnsi="Arial"/>
          <w:b/>
          <w:bCs/>
          <w:noProof w:val="0"/>
          <w:rtl/>
        </w:rPr>
      </w:pPr>
      <w:r>
        <w:rPr>
          <w:rFonts w:ascii="Arial" w:hAnsi="Arial"/>
          <w:b/>
          <w:bCs/>
          <w:noProof w:val="0"/>
          <w:rtl/>
        </w:rPr>
        <w:tab/>
      </w:r>
      <w:r w:rsidR="003064D0">
        <w:rPr>
          <w:rFonts w:ascii="Arial" w:hAnsi="Arial"/>
          <w:b/>
          <w:bCs/>
          <w:noProof w:val="0"/>
          <w:rtl/>
        </w:rPr>
        <w:t xml:space="preserve">עם הגיע </w:t>
      </w:r>
      <w:r w:rsidR="003438B7">
        <w:rPr>
          <w:rFonts w:ascii="Arial" w:hAnsi="Arial" w:hint="cs"/>
          <w:b/>
          <w:bCs/>
          <w:noProof w:val="0"/>
          <w:rtl/>
        </w:rPr>
        <w:t xml:space="preserve">הבת </w:t>
      </w:r>
      <w:r w:rsidR="006D4F1E">
        <w:rPr>
          <w:rFonts w:ascii="Arial" w:hAnsi="Arial" w:hint="cs"/>
          <w:b/>
          <w:bCs/>
          <w:noProof w:val="0"/>
          <w:rtl/>
        </w:rPr>
        <w:t>****</w:t>
      </w:r>
      <w:r>
        <w:rPr>
          <w:rFonts w:ascii="Arial" w:hAnsi="Arial" w:hint="cs"/>
          <w:b/>
          <w:bCs/>
          <w:noProof w:val="0"/>
          <w:rtl/>
        </w:rPr>
        <w:t xml:space="preserve"> לגיל 6, י</w:t>
      </w:r>
      <w:r w:rsidR="003064D0">
        <w:rPr>
          <w:rFonts w:ascii="Arial" w:hAnsi="Arial"/>
          <w:b/>
          <w:bCs/>
          <w:noProof w:val="0"/>
          <w:rtl/>
        </w:rPr>
        <w:t>ופחת שיעור המזונות כלפי</w:t>
      </w:r>
      <w:r>
        <w:rPr>
          <w:rFonts w:ascii="Arial" w:hAnsi="Arial" w:hint="cs"/>
          <w:b/>
          <w:bCs/>
          <w:noProof w:val="0"/>
          <w:rtl/>
        </w:rPr>
        <w:t>ה</w:t>
      </w:r>
      <w:r w:rsidR="003064D0">
        <w:rPr>
          <w:rFonts w:ascii="Arial" w:hAnsi="Arial"/>
          <w:b/>
          <w:bCs/>
          <w:noProof w:val="0"/>
          <w:rtl/>
        </w:rPr>
        <w:t xml:space="preserve"> (כולל מדור) לכדי סך של</w:t>
      </w:r>
      <w:r>
        <w:rPr>
          <w:rFonts w:ascii="Arial" w:hAnsi="Arial" w:hint="cs"/>
          <w:b/>
          <w:bCs/>
          <w:noProof w:val="0"/>
          <w:rtl/>
        </w:rPr>
        <w:t xml:space="preserve"> </w:t>
      </w:r>
      <w:r w:rsidR="00934312">
        <w:rPr>
          <w:rFonts w:ascii="Arial" w:hAnsi="Arial" w:hint="cs"/>
          <w:b/>
          <w:bCs/>
          <w:noProof w:val="0"/>
          <w:rtl/>
        </w:rPr>
        <w:t xml:space="preserve">1,170 ₪ </w:t>
      </w:r>
      <w:r>
        <w:rPr>
          <w:rFonts w:ascii="Arial" w:hAnsi="Arial" w:hint="cs"/>
          <w:b/>
          <w:bCs/>
          <w:noProof w:val="0"/>
          <w:rtl/>
        </w:rPr>
        <w:t>בחודש</w:t>
      </w:r>
      <w:r w:rsidR="003064D0">
        <w:rPr>
          <w:rFonts w:ascii="Arial" w:hAnsi="Arial"/>
          <w:b/>
          <w:bCs/>
          <w:noProof w:val="0"/>
          <w:rtl/>
        </w:rPr>
        <w:t xml:space="preserve"> (כפי ערכו באותה עת).</w:t>
      </w:r>
    </w:p>
    <w:p w:rsidR="003064D0" w:rsidRDefault="003064D0" w:rsidP="003064D0">
      <w:pPr>
        <w:spacing w:line="360" w:lineRule="auto"/>
        <w:ind w:left="1360" w:hanging="680"/>
        <w:jc w:val="both"/>
        <w:rPr>
          <w:rFonts w:ascii="Arial" w:hAnsi="Arial"/>
          <w:b/>
          <w:bCs/>
          <w:noProof w:val="0"/>
          <w:rtl/>
        </w:rPr>
      </w:pPr>
      <w:r>
        <w:rPr>
          <w:rFonts w:ascii="Arial" w:hAnsi="Arial"/>
          <w:b/>
          <w:bCs/>
          <w:noProof w:val="0"/>
          <w:rtl/>
        </w:rPr>
        <w:tab/>
      </w:r>
    </w:p>
    <w:p w:rsidR="003064D0" w:rsidRDefault="007B3E8D" w:rsidP="007B3E8D">
      <w:pPr>
        <w:spacing w:line="360" w:lineRule="auto"/>
        <w:ind w:left="1360" w:hanging="680"/>
        <w:jc w:val="both"/>
        <w:rPr>
          <w:rFonts w:ascii="Arial" w:hAnsi="Arial"/>
          <w:b/>
          <w:bCs/>
          <w:noProof w:val="0"/>
          <w:rtl/>
        </w:rPr>
      </w:pPr>
      <w:r>
        <w:rPr>
          <w:rFonts w:ascii="Arial" w:hAnsi="Arial" w:hint="cs"/>
          <w:b/>
          <w:bCs/>
          <w:noProof w:val="0"/>
          <w:rtl/>
        </w:rPr>
        <w:t>ב</w:t>
      </w:r>
      <w:r w:rsidR="003064D0">
        <w:rPr>
          <w:rFonts w:ascii="Arial" w:hAnsi="Arial"/>
          <w:b/>
          <w:bCs/>
          <w:noProof w:val="0"/>
          <w:rtl/>
        </w:rPr>
        <w:t>.</w:t>
      </w:r>
      <w:r w:rsidR="003064D0">
        <w:rPr>
          <w:rFonts w:ascii="Arial" w:hAnsi="Arial"/>
          <w:b/>
          <w:bCs/>
          <w:noProof w:val="0"/>
          <w:rtl/>
        </w:rPr>
        <w:tab/>
        <w:t>הסכומים צמודים למדד הידוע היום ויעודכנו אחת ל - 3 חודשים.</w:t>
      </w:r>
    </w:p>
    <w:p w:rsidR="003064D0" w:rsidRDefault="003064D0" w:rsidP="003064D0">
      <w:pPr>
        <w:spacing w:line="360" w:lineRule="auto"/>
        <w:ind w:left="1360" w:hanging="680"/>
        <w:jc w:val="both"/>
        <w:rPr>
          <w:rFonts w:ascii="Arial" w:hAnsi="Arial"/>
          <w:b/>
          <w:bCs/>
          <w:noProof w:val="0"/>
          <w:rtl/>
        </w:rPr>
      </w:pPr>
    </w:p>
    <w:p w:rsidR="003064D0" w:rsidRDefault="007B3E8D" w:rsidP="00934312">
      <w:pPr>
        <w:spacing w:line="360" w:lineRule="auto"/>
        <w:ind w:left="1360" w:hanging="680"/>
        <w:jc w:val="both"/>
        <w:rPr>
          <w:rFonts w:ascii="Arial" w:hAnsi="Arial"/>
          <w:b/>
          <w:bCs/>
          <w:noProof w:val="0"/>
          <w:rtl/>
        </w:rPr>
      </w:pPr>
      <w:r>
        <w:rPr>
          <w:rFonts w:ascii="Arial" w:hAnsi="Arial" w:hint="cs"/>
          <w:b/>
          <w:bCs/>
          <w:noProof w:val="0"/>
          <w:rtl/>
        </w:rPr>
        <w:t>ג</w:t>
      </w:r>
      <w:r w:rsidR="003064D0">
        <w:rPr>
          <w:rFonts w:ascii="Arial" w:hAnsi="Arial"/>
          <w:b/>
          <w:bCs/>
          <w:noProof w:val="0"/>
          <w:rtl/>
        </w:rPr>
        <w:t>.</w:t>
      </w:r>
      <w:r w:rsidR="003064D0">
        <w:rPr>
          <w:rFonts w:ascii="Arial" w:hAnsi="Arial"/>
          <w:b/>
          <w:bCs/>
          <w:noProof w:val="0"/>
          <w:rtl/>
        </w:rPr>
        <w:tab/>
        <w:t>הצדדים יישאו בכל הוצאות החינוך והרפואה של הילדים, וזאת לאחר החלטה משותפת בכל עניין הקשור לחינוך ורפואה, ובקיזוז כל מענק שתקבל האם, ככל שתקבל, עבור חינוך ורפואה מאת המוסד לביטוח לאומי (ובכלל זה המענק בכל תחילת שנת לימודים)</w:t>
      </w:r>
      <w:r>
        <w:rPr>
          <w:rFonts w:ascii="Arial" w:hAnsi="Arial" w:hint="cs"/>
          <w:b/>
          <w:bCs/>
          <w:noProof w:val="0"/>
          <w:rtl/>
        </w:rPr>
        <w:t xml:space="preserve"> בחלקים כדלקמן: האב</w:t>
      </w:r>
      <w:r w:rsidR="00934312">
        <w:rPr>
          <w:rFonts w:ascii="Arial" w:hAnsi="Arial" w:hint="cs"/>
          <w:b/>
          <w:bCs/>
          <w:noProof w:val="0"/>
          <w:rtl/>
        </w:rPr>
        <w:t>:</w:t>
      </w:r>
      <w:r>
        <w:rPr>
          <w:rFonts w:ascii="Arial" w:hAnsi="Arial" w:hint="cs"/>
          <w:b/>
          <w:bCs/>
          <w:noProof w:val="0"/>
          <w:rtl/>
        </w:rPr>
        <w:t xml:space="preserve"> </w:t>
      </w:r>
      <w:r w:rsidR="00934312">
        <w:rPr>
          <w:rFonts w:ascii="Arial" w:hAnsi="Arial" w:hint="cs"/>
          <w:b/>
          <w:bCs/>
          <w:noProof w:val="0"/>
          <w:rtl/>
        </w:rPr>
        <w:t>70%,</w:t>
      </w:r>
      <w:r>
        <w:rPr>
          <w:rFonts w:ascii="Arial" w:hAnsi="Arial" w:hint="cs"/>
          <w:b/>
          <w:bCs/>
          <w:noProof w:val="0"/>
          <w:rtl/>
        </w:rPr>
        <w:t xml:space="preserve"> האם</w:t>
      </w:r>
      <w:r w:rsidR="00934312">
        <w:rPr>
          <w:rFonts w:ascii="Arial" w:hAnsi="Arial" w:hint="cs"/>
          <w:b/>
          <w:bCs/>
          <w:noProof w:val="0"/>
          <w:rtl/>
        </w:rPr>
        <w:t>:</w:t>
      </w:r>
      <w:r>
        <w:rPr>
          <w:rFonts w:ascii="Arial" w:hAnsi="Arial" w:hint="cs"/>
          <w:b/>
          <w:bCs/>
          <w:noProof w:val="0"/>
          <w:rtl/>
        </w:rPr>
        <w:t xml:space="preserve"> 3</w:t>
      </w:r>
      <w:r w:rsidR="00934312">
        <w:rPr>
          <w:rFonts w:ascii="Arial" w:hAnsi="Arial" w:hint="cs"/>
          <w:b/>
          <w:bCs/>
          <w:noProof w:val="0"/>
          <w:rtl/>
        </w:rPr>
        <w:t>0%</w:t>
      </w:r>
      <w:r>
        <w:rPr>
          <w:rFonts w:ascii="Arial" w:hAnsi="Arial" w:hint="cs"/>
          <w:b/>
          <w:bCs/>
          <w:noProof w:val="0"/>
          <w:rtl/>
        </w:rPr>
        <w:t>.</w:t>
      </w:r>
    </w:p>
    <w:p w:rsidR="003064D0" w:rsidRDefault="003064D0" w:rsidP="003064D0">
      <w:pPr>
        <w:spacing w:line="360" w:lineRule="auto"/>
        <w:ind w:left="1360" w:hanging="680"/>
        <w:jc w:val="both"/>
        <w:rPr>
          <w:rFonts w:ascii="Arial" w:hAnsi="Arial"/>
          <w:b/>
          <w:bCs/>
          <w:noProof w:val="0"/>
          <w:rtl/>
        </w:rPr>
      </w:pPr>
      <w:r>
        <w:rPr>
          <w:rFonts w:ascii="Arial" w:hAnsi="Arial"/>
          <w:b/>
          <w:bCs/>
          <w:noProof w:val="0"/>
          <w:rtl/>
        </w:rPr>
        <w:tab/>
        <w:t>ככל שלא תהיה הסכמה לעניין חינוך ורפואה יכריע בכך הגורם החינוכי או הרפואי הרלבנטי.</w:t>
      </w:r>
    </w:p>
    <w:p w:rsidR="003064D0" w:rsidRDefault="003064D0" w:rsidP="003064D0">
      <w:pPr>
        <w:spacing w:line="360" w:lineRule="auto"/>
        <w:ind w:left="1360" w:hanging="680"/>
        <w:jc w:val="both"/>
        <w:rPr>
          <w:rFonts w:ascii="Arial" w:hAnsi="Arial"/>
          <w:b/>
          <w:bCs/>
          <w:noProof w:val="0"/>
          <w:rtl/>
        </w:rPr>
      </w:pPr>
    </w:p>
    <w:p w:rsidR="003064D0" w:rsidRDefault="007B3E8D" w:rsidP="007B3E8D">
      <w:pPr>
        <w:spacing w:line="360" w:lineRule="auto"/>
        <w:ind w:left="1360" w:hanging="680"/>
        <w:jc w:val="both"/>
        <w:rPr>
          <w:rFonts w:ascii="Arial" w:hAnsi="Arial"/>
          <w:b/>
          <w:bCs/>
          <w:noProof w:val="0"/>
          <w:rtl/>
        </w:rPr>
      </w:pPr>
      <w:r>
        <w:rPr>
          <w:rFonts w:ascii="Arial" w:hAnsi="Arial" w:hint="cs"/>
          <w:b/>
          <w:bCs/>
          <w:noProof w:val="0"/>
          <w:rtl/>
        </w:rPr>
        <w:t>ד</w:t>
      </w:r>
      <w:r w:rsidR="003064D0">
        <w:rPr>
          <w:rFonts w:ascii="Arial" w:hAnsi="Arial"/>
          <w:b/>
          <w:bCs/>
          <w:noProof w:val="0"/>
          <w:rtl/>
        </w:rPr>
        <w:t>.</w:t>
      </w:r>
      <w:r w:rsidR="003064D0">
        <w:rPr>
          <w:rFonts w:ascii="Arial" w:hAnsi="Arial"/>
          <w:b/>
          <w:bCs/>
          <w:noProof w:val="0"/>
          <w:rtl/>
        </w:rPr>
        <w:tab/>
        <w:t>הוצאות החינוך כוללות את מסגרות החינוך כיום, גן, צהרון עד סיום כיתה ג', מחזור קייטנה בקיץ בעלות מתנ"ס, חוג אחד לשנה, תנועת נוער, מסע לפולין, שיעורי עזר. הוצאות רפואה כוללות פסיכולוג, טיפולי שיניים, משקפיים וכל הוצאה רפואית שאינה מכוסה ע"י ביטוח בריאות ממלכתי.</w:t>
      </w:r>
    </w:p>
    <w:p w:rsidR="003064D0" w:rsidRDefault="003064D0" w:rsidP="003064D0">
      <w:pPr>
        <w:spacing w:line="360" w:lineRule="auto"/>
        <w:ind w:left="1360" w:hanging="680"/>
        <w:jc w:val="both"/>
        <w:rPr>
          <w:rFonts w:ascii="Arial" w:hAnsi="Arial"/>
          <w:b/>
          <w:bCs/>
          <w:noProof w:val="0"/>
          <w:rtl/>
        </w:rPr>
      </w:pPr>
    </w:p>
    <w:p w:rsidR="003064D0" w:rsidRDefault="007B3E8D" w:rsidP="00705034">
      <w:pPr>
        <w:spacing w:line="360" w:lineRule="auto"/>
        <w:ind w:left="1360" w:hanging="680"/>
        <w:jc w:val="both"/>
        <w:rPr>
          <w:rFonts w:ascii="Arial" w:hAnsi="Arial"/>
          <w:b/>
          <w:bCs/>
          <w:noProof w:val="0"/>
          <w:rtl/>
        </w:rPr>
      </w:pPr>
      <w:r>
        <w:rPr>
          <w:rFonts w:ascii="Arial" w:hAnsi="Arial" w:hint="cs"/>
          <w:b/>
          <w:bCs/>
          <w:noProof w:val="0"/>
          <w:rtl/>
        </w:rPr>
        <w:t>ה</w:t>
      </w:r>
      <w:r w:rsidR="003064D0">
        <w:rPr>
          <w:rFonts w:ascii="Arial" w:hAnsi="Arial"/>
          <w:b/>
          <w:bCs/>
          <w:noProof w:val="0"/>
          <w:rtl/>
        </w:rPr>
        <w:t>.</w:t>
      </w:r>
      <w:r w:rsidR="003064D0">
        <w:rPr>
          <w:rFonts w:ascii="Arial" w:hAnsi="Arial"/>
          <w:b/>
          <w:bCs/>
          <w:noProof w:val="0"/>
          <w:rtl/>
        </w:rPr>
        <w:tab/>
        <w:t>החיוב ב - 1 בכל חודש והחל מיום</w:t>
      </w:r>
      <w:r>
        <w:rPr>
          <w:rFonts w:ascii="Arial" w:hAnsi="Arial" w:hint="cs"/>
          <w:b/>
          <w:bCs/>
          <w:noProof w:val="0"/>
          <w:rtl/>
        </w:rPr>
        <w:t xml:space="preserve"> 1.</w:t>
      </w:r>
      <w:r w:rsidR="00705034">
        <w:rPr>
          <w:rFonts w:ascii="Arial" w:hAnsi="Arial" w:hint="cs"/>
          <w:b/>
          <w:bCs/>
          <w:noProof w:val="0"/>
          <w:rtl/>
        </w:rPr>
        <w:t>4</w:t>
      </w:r>
      <w:r>
        <w:rPr>
          <w:rFonts w:ascii="Arial" w:hAnsi="Arial" w:hint="cs"/>
          <w:b/>
          <w:bCs/>
          <w:noProof w:val="0"/>
          <w:rtl/>
        </w:rPr>
        <w:t>.24</w:t>
      </w:r>
      <w:r w:rsidR="003064D0">
        <w:rPr>
          <w:rFonts w:ascii="Arial" w:hAnsi="Arial"/>
          <w:b/>
          <w:bCs/>
          <w:noProof w:val="0"/>
          <w:rtl/>
        </w:rPr>
        <w:t>.</w:t>
      </w:r>
    </w:p>
    <w:p w:rsidR="003064D0" w:rsidRDefault="003064D0" w:rsidP="003064D0">
      <w:pPr>
        <w:spacing w:line="360" w:lineRule="auto"/>
        <w:ind w:left="1360" w:hanging="680"/>
        <w:jc w:val="both"/>
        <w:rPr>
          <w:rFonts w:ascii="Arial" w:hAnsi="Arial"/>
          <w:b/>
          <w:bCs/>
          <w:noProof w:val="0"/>
          <w:rtl/>
        </w:rPr>
      </w:pPr>
    </w:p>
    <w:p w:rsidR="003064D0" w:rsidRDefault="00107F58" w:rsidP="003064D0">
      <w:pPr>
        <w:spacing w:line="360" w:lineRule="auto"/>
        <w:ind w:left="1360" w:hanging="680"/>
        <w:jc w:val="both"/>
        <w:rPr>
          <w:rFonts w:ascii="Arial" w:hAnsi="Arial"/>
          <w:b/>
          <w:bCs/>
          <w:noProof w:val="0"/>
          <w:rtl/>
        </w:rPr>
      </w:pPr>
      <w:r>
        <w:rPr>
          <w:rFonts w:ascii="Arial" w:hAnsi="Arial" w:hint="cs"/>
          <w:b/>
          <w:bCs/>
          <w:noProof w:val="0"/>
          <w:rtl/>
        </w:rPr>
        <w:t>ו</w:t>
      </w:r>
      <w:r w:rsidR="003064D0">
        <w:rPr>
          <w:rFonts w:ascii="Arial" w:hAnsi="Arial"/>
          <w:b/>
          <w:bCs/>
          <w:noProof w:val="0"/>
          <w:rtl/>
        </w:rPr>
        <w:t>.</w:t>
      </w:r>
      <w:r w:rsidR="003064D0">
        <w:rPr>
          <w:rFonts w:ascii="Arial" w:hAnsi="Arial"/>
          <w:b/>
          <w:bCs/>
          <w:noProof w:val="0"/>
          <w:rtl/>
        </w:rPr>
        <w:tab/>
        <w:t>חיוב המזונות עד גיל 18 או עד סיום התיכון או עד מועד הגיוס לצה"ל או לשרות לאומי, לפי המאוחר, ובזמן השרות הצבאי/השרות הלאומי ישלם האב שליש מסכום המזונות ששולם ערב הגיוס.</w:t>
      </w:r>
    </w:p>
    <w:p w:rsidR="003064D0" w:rsidRDefault="003064D0" w:rsidP="003064D0">
      <w:pPr>
        <w:spacing w:line="360" w:lineRule="auto"/>
        <w:ind w:left="1360" w:hanging="680"/>
        <w:jc w:val="both"/>
        <w:rPr>
          <w:rFonts w:ascii="Arial" w:hAnsi="Arial"/>
          <w:b/>
          <w:bCs/>
          <w:noProof w:val="0"/>
          <w:rtl/>
        </w:rPr>
      </w:pPr>
    </w:p>
    <w:p w:rsidR="003064D0" w:rsidRDefault="00107F58" w:rsidP="00107F58">
      <w:pPr>
        <w:spacing w:line="360" w:lineRule="auto"/>
        <w:ind w:left="1360" w:hanging="680"/>
        <w:jc w:val="both"/>
        <w:rPr>
          <w:rFonts w:ascii="Arial" w:hAnsi="Arial"/>
          <w:b/>
          <w:bCs/>
          <w:noProof w:val="0"/>
          <w:rtl/>
        </w:rPr>
      </w:pPr>
      <w:r>
        <w:rPr>
          <w:rFonts w:ascii="Arial" w:hAnsi="Arial" w:hint="cs"/>
          <w:b/>
          <w:bCs/>
          <w:noProof w:val="0"/>
          <w:rtl/>
        </w:rPr>
        <w:t>ז</w:t>
      </w:r>
      <w:r w:rsidR="003064D0">
        <w:rPr>
          <w:rFonts w:ascii="Arial" w:hAnsi="Arial"/>
          <w:b/>
          <w:bCs/>
          <w:noProof w:val="0"/>
          <w:rtl/>
        </w:rPr>
        <w:t>.</w:t>
      </w:r>
      <w:r w:rsidR="003064D0">
        <w:rPr>
          <w:rFonts w:ascii="Arial" w:hAnsi="Arial"/>
          <w:b/>
          <w:bCs/>
          <w:noProof w:val="0"/>
          <w:rtl/>
        </w:rPr>
        <w:tab/>
        <w:t>פיגורים יישאו הפרשי הצמדה וריבית כדין ממועד החיוב ועד התשלום בפועל.</w:t>
      </w:r>
    </w:p>
    <w:p w:rsidR="003064D0" w:rsidRDefault="003064D0" w:rsidP="003064D0">
      <w:pPr>
        <w:spacing w:line="360" w:lineRule="auto"/>
        <w:ind w:left="1360" w:hanging="680"/>
        <w:jc w:val="both"/>
        <w:rPr>
          <w:rFonts w:ascii="Arial" w:hAnsi="Arial"/>
          <w:b/>
          <w:bCs/>
          <w:noProof w:val="0"/>
          <w:rtl/>
        </w:rPr>
      </w:pPr>
    </w:p>
    <w:p w:rsidR="003064D0" w:rsidRDefault="00107F58" w:rsidP="003064D0">
      <w:pPr>
        <w:spacing w:line="360" w:lineRule="auto"/>
        <w:ind w:left="1360" w:hanging="680"/>
        <w:jc w:val="both"/>
        <w:rPr>
          <w:rFonts w:ascii="Arial" w:hAnsi="Arial"/>
          <w:b/>
          <w:bCs/>
          <w:noProof w:val="0"/>
          <w:rtl/>
        </w:rPr>
      </w:pPr>
      <w:r>
        <w:rPr>
          <w:rFonts w:ascii="Arial" w:hAnsi="Arial" w:hint="cs"/>
          <w:b/>
          <w:bCs/>
          <w:noProof w:val="0"/>
          <w:rtl/>
        </w:rPr>
        <w:t>ח</w:t>
      </w:r>
      <w:r w:rsidR="003064D0">
        <w:rPr>
          <w:rFonts w:ascii="Arial" w:hAnsi="Arial"/>
          <w:b/>
          <w:bCs/>
          <w:noProof w:val="0"/>
          <w:rtl/>
        </w:rPr>
        <w:t>.</w:t>
      </w:r>
      <w:r w:rsidR="003064D0">
        <w:rPr>
          <w:rFonts w:ascii="Arial" w:hAnsi="Arial"/>
          <w:b/>
          <w:bCs/>
          <w:noProof w:val="0"/>
          <w:rtl/>
        </w:rPr>
        <w:tab/>
        <w:t>קצבת הילדים מהמוסד לביטוח לאומי תשולם לידי האם בנוסף למזונות דלעיל.</w:t>
      </w:r>
    </w:p>
    <w:p w:rsidR="003064D0" w:rsidRDefault="003064D0" w:rsidP="003064D0">
      <w:pPr>
        <w:spacing w:line="360" w:lineRule="auto"/>
        <w:ind w:left="680" w:hanging="680"/>
        <w:jc w:val="both"/>
        <w:rPr>
          <w:rFonts w:ascii="Arial" w:hAnsi="Arial"/>
          <w:b/>
          <w:bCs/>
          <w:noProof w:val="0"/>
          <w:rtl/>
        </w:rPr>
      </w:pPr>
    </w:p>
    <w:p w:rsidR="003064D0" w:rsidRDefault="00107F58" w:rsidP="003438B7">
      <w:pPr>
        <w:spacing w:line="360" w:lineRule="auto"/>
        <w:ind w:left="680" w:hanging="680"/>
        <w:jc w:val="both"/>
        <w:rPr>
          <w:rFonts w:ascii="Arial" w:hAnsi="Arial"/>
          <w:noProof w:val="0"/>
          <w:rtl/>
        </w:rPr>
      </w:pPr>
      <w:r>
        <w:rPr>
          <w:rFonts w:ascii="Arial" w:hAnsi="Arial" w:hint="cs"/>
          <w:b/>
          <w:bCs/>
          <w:noProof w:val="0"/>
          <w:rtl/>
        </w:rPr>
        <w:t>30</w:t>
      </w:r>
      <w:r w:rsidR="003064D0">
        <w:rPr>
          <w:rFonts w:ascii="Arial" w:hAnsi="Arial"/>
          <w:b/>
          <w:bCs/>
          <w:noProof w:val="0"/>
          <w:rtl/>
        </w:rPr>
        <w:t>.</w:t>
      </w:r>
      <w:r w:rsidR="003064D0">
        <w:rPr>
          <w:rFonts w:ascii="Arial" w:hAnsi="Arial"/>
          <w:b/>
          <w:bCs/>
          <w:noProof w:val="0"/>
          <w:rtl/>
        </w:rPr>
        <w:tab/>
        <w:t xml:space="preserve">הצדדים, הורים ל - </w:t>
      </w:r>
      <w:r w:rsidR="007B3E8D">
        <w:rPr>
          <w:rFonts w:ascii="Arial" w:hAnsi="Arial" w:hint="cs"/>
          <w:b/>
          <w:bCs/>
          <w:noProof w:val="0"/>
          <w:rtl/>
        </w:rPr>
        <w:t>3</w:t>
      </w:r>
      <w:r w:rsidR="003064D0">
        <w:rPr>
          <w:rFonts w:ascii="Arial" w:hAnsi="Arial"/>
          <w:b/>
          <w:bCs/>
          <w:noProof w:val="0"/>
          <w:rtl/>
        </w:rPr>
        <w:t xml:space="preserve"> ילדים משותפים, סיימו כלל ענייניהם בבית משפט זה, ומתוך תקווה כי ישכילו להגיע להסכמות ב</w:t>
      </w:r>
      <w:r w:rsidR="00705034">
        <w:rPr>
          <w:rFonts w:ascii="Arial" w:hAnsi="Arial" w:hint="cs"/>
          <w:b/>
          <w:bCs/>
          <w:noProof w:val="0"/>
          <w:rtl/>
        </w:rPr>
        <w:t>עניינים עתידיים</w:t>
      </w:r>
      <w:r w:rsidR="007B3E8D">
        <w:rPr>
          <w:rFonts w:ascii="Arial" w:hAnsi="Arial" w:hint="cs"/>
          <w:b/>
          <w:bCs/>
          <w:noProof w:val="0"/>
          <w:rtl/>
        </w:rPr>
        <w:t xml:space="preserve"> ולא ישובו עוד לבית המש</w:t>
      </w:r>
      <w:r w:rsidR="00934312">
        <w:rPr>
          <w:rFonts w:ascii="Arial" w:hAnsi="Arial" w:hint="cs"/>
          <w:b/>
          <w:bCs/>
          <w:noProof w:val="0"/>
          <w:rtl/>
        </w:rPr>
        <w:t>פ</w:t>
      </w:r>
      <w:r w:rsidR="007B3E8D">
        <w:rPr>
          <w:rFonts w:ascii="Arial" w:hAnsi="Arial" w:hint="cs"/>
          <w:b/>
          <w:bCs/>
          <w:noProof w:val="0"/>
          <w:rtl/>
        </w:rPr>
        <w:t>ט, ותוך הקיזוזים שפורטו לע</w:t>
      </w:r>
      <w:r w:rsidR="00934312">
        <w:rPr>
          <w:rFonts w:ascii="Arial" w:hAnsi="Arial" w:hint="cs"/>
          <w:b/>
          <w:bCs/>
          <w:noProof w:val="0"/>
          <w:rtl/>
        </w:rPr>
        <w:t xml:space="preserve">יל לעניין </w:t>
      </w:r>
      <w:r w:rsidR="007B3E8D">
        <w:rPr>
          <w:rFonts w:ascii="Arial" w:hAnsi="Arial" w:hint="cs"/>
          <w:b/>
          <w:bCs/>
          <w:noProof w:val="0"/>
          <w:rtl/>
        </w:rPr>
        <w:t>שיעור</w:t>
      </w:r>
      <w:r w:rsidR="00705034">
        <w:rPr>
          <w:rFonts w:ascii="Arial" w:hAnsi="Arial" w:hint="cs"/>
          <w:b/>
          <w:bCs/>
          <w:noProof w:val="0"/>
          <w:rtl/>
        </w:rPr>
        <w:t>י</w:t>
      </w:r>
      <w:r w:rsidR="007B3E8D">
        <w:rPr>
          <w:rFonts w:ascii="Arial" w:hAnsi="Arial" w:hint="cs"/>
          <w:b/>
          <w:bCs/>
          <w:noProof w:val="0"/>
          <w:rtl/>
        </w:rPr>
        <w:t xml:space="preserve"> המזונו</w:t>
      </w:r>
      <w:r w:rsidR="00934312">
        <w:rPr>
          <w:rFonts w:ascii="Arial" w:hAnsi="Arial" w:hint="cs"/>
          <w:b/>
          <w:bCs/>
          <w:noProof w:val="0"/>
          <w:rtl/>
        </w:rPr>
        <w:t>ת</w:t>
      </w:r>
      <w:r w:rsidR="003438B7">
        <w:rPr>
          <w:rFonts w:ascii="Arial" w:hAnsi="Arial" w:hint="cs"/>
          <w:b/>
          <w:bCs/>
          <w:noProof w:val="0"/>
          <w:rtl/>
        </w:rPr>
        <w:t xml:space="preserve"> שנפסק ביחס למזונות הזמניים אל מול החיוב בהוצאות משפ</w:t>
      </w:r>
      <w:r w:rsidR="000C5DE1">
        <w:rPr>
          <w:rFonts w:ascii="Arial" w:hAnsi="Arial" w:hint="cs"/>
          <w:b/>
          <w:bCs/>
          <w:noProof w:val="0"/>
          <w:rtl/>
        </w:rPr>
        <w:t xml:space="preserve">ט </w:t>
      </w:r>
      <w:r w:rsidR="003438B7">
        <w:rPr>
          <w:rFonts w:ascii="Arial" w:hAnsi="Arial" w:hint="cs"/>
          <w:b/>
          <w:bCs/>
          <w:noProof w:val="0"/>
          <w:rtl/>
        </w:rPr>
        <w:t>שהיה ראוי להשית על האב בשל התנהלותו כפי שפורטה לעיל</w:t>
      </w:r>
      <w:r w:rsidR="007B3E8D">
        <w:rPr>
          <w:rFonts w:ascii="Arial" w:hAnsi="Arial" w:hint="cs"/>
          <w:b/>
          <w:bCs/>
          <w:noProof w:val="0"/>
          <w:rtl/>
        </w:rPr>
        <w:t xml:space="preserve"> - </w:t>
      </w:r>
      <w:r w:rsidR="003064D0">
        <w:rPr>
          <w:rFonts w:ascii="Arial" w:hAnsi="Arial"/>
          <w:b/>
          <w:bCs/>
          <w:noProof w:val="0"/>
          <w:rtl/>
        </w:rPr>
        <w:t>ובנסיבות העניין אין צו להוצאות</w:t>
      </w:r>
      <w:r w:rsidR="00705034">
        <w:rPr>
          <w:rFonts w:ascii="Arial" w:hAnsi="Arial" w:hint="cs"/>
          <w:b/>
          <w:bCs/>
          <w:noProof w:val="0"/>
          <w:rtl/>
        </w:rPr>
        <w:t xml:space="preserve"> משפט</w:t>
      </w:r>
      <w:r w:rsidR="003064D0">
        <w:rPr>
          <w:rFonts w:ascii="Arial" w:hAnsi="Arial"/>
          <w:b/>
          <w:bCs/>
          <w:noProof w:val="0"/>
          <w:rtl/>
        </w:rPr>
        <w:t>.</w:t>
      </w:r>
    </w:p>
    <w:p w:rsidR="003064D0" w:rsidRDefault="003064D0" w:rsidP="003064D0">
      <w:pPr>
        <w:spacing w:line="360" w:lineRule="auto"/>
        <w:ind w:left="680" w:hanging="680"/>
        <w:jc w:val="both"/>
        <w:rPr>
          <w:rFonts w:ascii="Arial" w:hAnsi="Arial"/>
          <w:noProof w:val="0"/>
          <w:rtl/>
        </w:rPr>
      </w:pPr>
    </w:p>
    <w:p w:rsidR="003064D0" w:rsidRPr="00705034" w:rsidRDefault="00107F58" w:rsidP="003064D0">
      <w:pPr>
        <w:spacing w:line="360" w:lineRule="auto"/>
        <w:ind w:left="680" w:hanging="680"/>
        <w:jc w:val="both"/>
        <w:rPr>
          <w:rFonts w:ascii="Arial" w:hAnsi="Arial"/>
          <w:b/>
          <w:bCs/>
          <w:noProof w:val="0"/>
          <w:rtl/>
        </w:rPr>
      </w:pPr>
      <w:r w:rsidRPr="00705034">
        <w:rPr>
          <w:rFonts w:ascii="Arial" w:hAnsi="Arial" w:hint="cs"/>
          <w:b/>
          <w:bCs/>
          <w:noProof w:val="0"/>
          <w:rtl/>
        </w:rPr>
        <w:t>31</w:t>
      </w:r>
      <w:r w:rsidR="003064D0" w:rsidRPr="00705034">
        <w:rPr>
          <w:rFonts w:ascii="Arial" w:hAnsi="Arial"/>
          <w:b/>
          <w:bCs/>
          <w:noProof w:val="0"/>
          <w:rtl/>
        </w:rPr>
        <w:t>.</w:t>
      </w:r>
      <w:r w:rsidR="003064D0" w:rsidRPr="00705034">
        <w:rPr>
          <w:rFonts w:ascii="Arial" w:hAnsi="Arial"/>
          <w:b/>
          <w:bCs/>
          <w:noProof w:val="0"/>
          <w:rtl/>
        </w:rPr>
        <w:tab/>
        <w:t>המזכירות תסגור כל ההליכים.</w:t>
      </w:r>
    </w:p>
    <w:p w:rsidR="003064D0" w:rsidRDefault="003064D0" w:rsidP="003064D0">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107F58" w:rsidRDefault="00107F58">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כ"ו שבט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פברואר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53C26" w:rsidP="00633C4F">
      <w:pPr>
        <w:spacing w:line="360" w:lineRule="auto"/>
        <w:ind w:left="3600" w:firstLine="720"/>
      </w:pPr>
      <w:sdt>
        <w:sdtPr>
          <w:rPr>
            <w:rtl/>
          </w:rPr>
          <w:alias w:val="MergeField"/>
          <w:tag w:val="1237"/>
          <w:id w:val="316070411"/>
        </w:sdtPr>
        <w:sdtEndPr/>
        <w:sdtContent>
          <w:r w:rsidR="006D4F1E">
            <w:drawing>
              <wp:inline distT="0" distB="0" distL="0" distR="0" wp14:editId="50D07946">
                <wp:extent cx="1120140" cy="6720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120140" cy="672084"/>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C26" w:rsidRDefault="00753C26">
      <w:r>
        <w:separator/>
      </w:r>
    </w:p>
  </w:endnote>
  <w:endnote w:type="continuationSeparator" w:id="0">
    <w:p w:rsidR="00753C26" w:rsidRDefault="00753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9DA" w:rsidRDefault="00F009D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009D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009DA">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9DA" w:rsidRDefault="00F009D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C26" w:rsidRDefault="00753C26">
      <w:r>
        <w:separator/>
      </w:r>
    </w:p>
  </w:footnote>
  <w:footnote w:type="continuationSeparator" w:id="0">
    <w:p w:rsidR="00753C26" w:rsidRDefault="00753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9DA" w:rsidRDefault="00F00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53C26" w:rsidP="006D4F1E">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38882-03-19</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6D4F1E">
                <w:rPr>
                  <w:rFonts w:hint="cs"/>
                  <w:b/>
                  <w:bCs/>
                  <w:noProof w:val="0"/>
                  <w:sz w:val="26"/>
                  <w:szCs w:val="26"/>
                  <w:rtl/>
                </w:rPr>
                <w:t>****</w:t>
              </w:r>
              <w:r w:rsidR="00FB3C14">
                <w:rPr>
                  <w:b/>
                  <w:bCs/>
                  <w:noProof w:val="0"/>
                  <w:sz w:val="26"/>
                  <w:szCs w:val="26"/>
                  <w:rtl/>
                </w:rPr>
                <w:t xml:space="preserve">נ' </w:t>
              </w:r>
              <w:r w:rsidR="006D4F1E">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9DA" w:rsidRDefault="00F009D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30086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300866&amp;lt;/CaseID&amp;gt;_x000d__x000a_        &amp;lt;CaseMonth&amp;gt;3&amp;lt;/CaseMonth&amp;gt;_x000d__x000a_        &amp;lt;CaseYear&amp;gt;2019&amp;lt;/CaseYear&amp;gt;_x000d__x000a_        &amp;lt;CaseNumber&amp;gt;38882&amp;lt;/CaseNumber&amp;gt;_x000d__x000a_        &amp;lt;NumeratorGroupID&amp;gt;1&amp;lt;/NumeratorGroupID&amp;gt;_x000d__x000a_        &amp;lt;CaseName&amp;gt;ליטוין נ&amp;#39; זהבי&amp;lt;/CaseName&amp;gt;_x000d__x000a_        &amp;lt;CourtID&amp;gt;40&amp;lt;/CourtID&amp;gt;_x000d__x000a_        &amp;lt;CaseTypeID&amp;gt;10262&amp;lt;/CaseTypeID&amp;gt;_x000d__x000a_        &amp;lt;CaseInterestID&amp;gt;10118&amp;lt;/CaseInterestID&amp;gt;_x000d__x000a_        &amp;lt;CaseJudgeName&amp;gt;עובד אליא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8882-03-19&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9-03-17T13:05: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עובד&amp;lt;/CaseJudgeFirstName&amp;gt;_x000d__x000a_        &amp;lt;CaseJudgeLastName&amp;gt;אליאס&amp;lt;/CaseJudgeLastName&amp;gt;_x000d__x000a_        &amp;lt;JudicalPersonID&amp;gt;0225765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300866&amp;lt;/CaseID&amp;gt;_x000d__x000a_        &amp;lt;CaseMonth&amp;gt;3&amp;lt;/CaseMonth&amp;gt;_x000d__x000a_        &amp;lt;CaseYear&amp;gt;2019&amp;lt;/CaseYear&amp;gt;_x000d__x000a_        &amp;lt;CaseNumber&amp;gt;38882&amp;lt;/CaseNumber&amp;gt;_x000d__x000a_        &amp;lt;NumeratorGroupID&amp;gt;1&amp;lt;/NumeratorGroupID&amp;gt;_x000d__x000a_        &amp;lt;CaseName&amp;gt;ליטוין נ&amp;#39; זהבי&amp;lt;/CaseName&amp;gt;_x000d__x000a_        &amp;lt;CourtID&amp;gt;40&amp;lt;/CourtID&amp;gt;_x000d__x000a_        &amp;lt;CaseTypeID&amp;gt;10262&amp;lt;/CaseTypeID&amp;gt;_x000d__x000a_        &amp;lt;CaseInterestID&amp;gt;10118&amp;lt;/CaseInterestID&amp;gt;_x000d__x000a_        &amp;lt;CaseJudgeName&amp;gt;עובד אליא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8882-03-19&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NextDeterminingTask&amp;gt;34&amp;lt;/CaseNextDeterminingTask&amp;gt;_x000d__x000a_        &amp;lt;CaseOpenDate&amp;gt;2019-03-17T13:05: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עובד&amp;lt;/CaseJudgeFirstName&amp;gt;_x000d__x000a_        &amp;lt;CaseJudgeLastName&amp;gt;אליאס&amp;lt;/CaseJudgeLastName&amp;gt;_x000d__x000a_        &amp;lt;JudicalPersonID&amp;gt;0225765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9479171&amp;lt;/DecisionID&amp;gt;_x000d__x000a_        &amp;lt;DecisionName&amp;gt;פסק דין  שניתנה ע&amp;quot;י  עובד אליאס&amp;lt;/DecisionName&amp;gt;_x000d__x000a_        &amp;lt;DecisionStatusID&amp;gt;1&amp;lt;/DecisionStatusID&amp;gt;_x000d__x000a_        &amp;lt;DecisionStatusChangeDate&amp;gt;2024-02-03T01:00:46.273+02:00&amp;lt;/DecisionStatusChangeDate&amp;gt;_x000d__x000a_        &amp;lt;DecisionSignatureDate&amp;gt;2024-01-25T21:10:46.183+02:00&amp;lt;/DecisionSignatureDate&amp;gt;_x000d__x000a_        &amp;lt;DecisionSignatureUserID&amp;gt;022576516@GOV.IL&amp;lt;/DecisionSignatureUserID&amp;gt;_x000d__x000a_        &amp;lt;DecisionCreateDate&amp;gt;2024-01-25T21:14:19.643+02:00&amp;lt;/DecisionCreateDate&amp;gt;_x000d__x000a_        &amp;lt;DecisionChangeDate&amp;gt;2024-02-03T01:00:46.883+02:00&amp;lt;/DecisionChangeDate&amp;gt;_x000d__x000a_        &amp;lt;DecisionChangeUserID&amp;gt;0225765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269383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5765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576516@GOV.IL&amp;lt;/DecisionCreationUserID&amp;gt;_x000d__x000a_        &amp;lt;DecisionDisplayName&amp;gt;פסק דין  שניתנה ע&amp;quot;י  עובד אליאס&amp;lt;/DecisionDisplayName&amp;gt;_x000d__x000a_        &amp;lt;IsScanned&amp;gt;false&amp;lt;/IsScanned&amp;gt;_x000d__x000a_        &amp;lt;DecisionSignatureUserName&amp;gt;עובד אליא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49479171&amp;lt;/DecisionID&amp;gt;_x000d__x000a_        &amp;lt;CaseID&amp;gt;76300866&amp;lt;/CaseID&amp;gt;_x000d__x000a_        &amp;lt;IsOriginal&amp;gt;true&amp;lt;/IsOriginal&amp;gt;_x000d__x000a_        &amp;lt;IsDeleted&amp;gt;false&amp;lt;/IsDeleted&amp;gt;_x000d__x000a_        &amp;lt;CaseName&amp;gt;ליטוין נ&amp;#39; זהבי&amp;lt;/CaseName&amp;gt;_x000d__x000a_        &amp;lt;CaseDisplayIdentifier&amp;gt;38882-03-19 תלה&amp;quot;מ&amp;lt;/CaseDisplayIdentifier&amp;gt;_x000d__x000a_      &amp;lt;/dt_DecisionCase&amp;gt;_x000d__x000a_    &amp;lt;/DecisionDS&amp;gt;_x000d__x000a_  &amp;lt;/diffgr:diffgram&amp;gt;_x000d__x000a_&amp;lt;/DecisionDS&amp;gt;"/>
    <w:docVar w:name="DecisionID" w:val="149479171"/>
    <w:docVar w:name="WordClientAssemblyName" w:val="NGCS.Decision.ClientWordBL"/>
    <w:docVar w:name="WordClientClassName" w:val="NGCS.Decision.ClientWordBL.DecisionClient"/>
  </w:docVars>
  <w:rsids>
    <w:rsidRoot w:val="00694556"/>
    <w:rsid w:val="00005C8B"/>
    <w:rsid w:val="000146C2"/>
    <w:rsid w:val="00016C35"/>
    <w:rsid w:val="00021B22"/>
    <w:rsid w:val="000258FD"/>
    <w:rsid w:val="000479C1"/>
    <w:rsid w:val="000559C7"/>
    <w:rsid w:val="000564AB"/>
    <w:rsid w:val="000708CC"/>
    <w:rsid w:val="000717BB"/>
    <w:rsid w:val="000B05D1"/>
    <w:rsid w:val="000B6D81"/>
    <w:rsid w:val="000C194C"/>
    <w:rsid w:val="000C5DE1"/>
    <w:rsid w:val="000D4A02"/>
    <w:rsid w:val="000E2AC5"/>
    <w:rsid w:val="000E2E8B"/>
    <w:rsid w:val="001072A9"/>
    <w:rsid w:val="00107F58"/>
    <w:rsid w:val="00117340"/>
    <w:rsid w:val="00121F97"/>
    <w:rsid w:val="00124249"/>
    <w:rsid w:val="001277D7"/>
    <w:rsid w:val="00131B74"/>
    <w:rsid w:val="00132017"/>
    <w:rsid w:val="00134599"/>
    <w:rsid w:val="0014234E"/>
    <w:rsid w:val="00145A87"/>
    <w:rsid w:val="00182428"/>
    <w:rsid w:val="00183DC8"/>
    <w:rsid w:val="001B3A4C"/>
    <w:rsid w:val="001B75B7"/>
    <w:rsid w:val="001C221E"/>
    <w:rsid w:val="001C4003"/>
    <w:rsid w:val="001E3F2B"/>
    <w:rsid w:val="001F5474"/>
    <w:rsid w:val="00212F8C"/>
    <w:rsid w:val="00217A20"/>
    <w:rsid w:val="002352F7"/>
    <w:rsid w:val="00251B3E"/>
    <w:rsid w:val="0027277D"/>
    <w:rsid w:val="00276DA2"/>
    <w:rsid w:val="0028124B"/>
    <w:rsid w:val="00287CC6"/>
    <w:rsid w:val="002B0E3F"/>
    <w:rsid w:val="002B38E2"/>
    <w:rsid w:val="003064D0"/>
    <w:rsid w:val="0031644B"/>
    <w:rsid w:val="003265B9"/>
    <w:rsid w:val="003268A8"/>
    <w:rsid w:val="0033339D"/>
    <w:rsid w:val="003363A0"/>
    <w:rsid w:val="003438B7"/>
    <w:rsid w:val="003502D0"/>
    <w:rsid w:val="00357BA8"/>
    <w:rsid w:val="00381D3A"/>
    <w:rsid w:val="003823DA"/>
    <w:rsid w:val="00383BF1"/>
    <w:rsid w:val="003961B3"/>
    <w:rsid w:val="003A6B15"/>
    <w:rsid w:val="00425CC4"/>
    <w:rsid w:val="004307D9"/>
    <w:rsid w:val="0043595F"/>
    <w:rsid w:val="004369C3"/>
    <w:rsid w:val="0045786D"/>
    <w:rsid w:val="0047645A"/>
    <w:rsid w:val="00480738"/>
    <w:rsid w:val="00497F90"/>
    <w:rsid w:val="004A3515"/>
    <w:rsid w:val="004D49A3"/>
    <w:rsid w:val="004D50AC"/>
    <w:rsid w:val="004E5C61"/>
    <w:rsid w:val="004E6E3C"/>
    <w:rsid w:val="0050328F"/>
    <w:rsid w:val="005124F1"/>
    <w:rsid w:val="00530BAD"/>
    <w:rsid w:val="00541598"/>
    <w:rsid w:val="00547DB7"/>
    <w:rsid w:val="00556A78"/>
    <w:rsid w:val="0056462E"/>
    <w:rsid w:val="00567324"/>
    <w:rsid w:val="00575114"/>
    <w:rsid w:val="005A06E7"/>
    <w:rsid w:val="005A7216"/>
    <w:rsid w:val="005B0F49"/>
    <w:rsid w:val="005C7EC6"/>
    <w:rsid w:val="005D4BDB"/>
    <w:rsid w:val="00607B30"/>
    <w:rsid w:val="006137AD"/>
    <w:rsid w:val="0061644A"/>
    <w:rsid w:val="00621C80"/>
    <w:rsid w:val="00622BAA"/>
    <w:rsid w:val="00625C89"/>
    <w:rsid w:val="00633C4F"/>
    <w:rsid w:val="006348CC"/>
    <w:rsid w:val="00642332"/>
    <w:rsid w:val="00664E00"/>
    <w:rsid w:val="00671BD5"/>
    <w:rsid w:val="006805C1"/>
    <w:rsid w:val="006816EC"/>
    <w:rsid w:val="0068732E"/>
    <w:rsid w:val="00694556"/>
    <w:rsid w:val="006B15A4"/>
    <w:rsid w:val="006C5195"/>
    <w:rsid w:val="006C5AD0"/>
    <w:rsid w:val="006C79B2"/>
    <w:rsid w:val="006D4F1E"/>
    <w:rsid w:val="006E1A53"/>
    <w:rsid w:val="007023BB"/>
    <w:rsid w:val="00705034"/>
    <w:rsid w:val="007056AA"/>
    <w:rsid w:val="00720326"/>
    <w:rsid w:val="00722ADB"/>
    <w:rsid w:val="00724A0F"/>
    <w:rsid w:val="00735732"/>
    <w:rsid w:val="00744F41"/>
    <w:rsid w:val="00753C26"/>
    <w:rsid w:val="007656E6"/>
    <w:rsid w:val="00773046"/>
    <w:rsid w:val="00780D9C"/>
    <w:rsid w:val="007A24FE"/>
    <w:rsid w:val="007A35AA"/>
    <w:rsid w:val="007B0F04"/>
    <w:rsid w:val="007B2456"/>
    <w:rsid w:val="007B3E8D"/>
    <w:rsid w:val="007E3A31"/>
    <w:rsid w:val="007F1048"/>
    <w:rsid w:val="0080026D"/>
    <w:rsid w:val="00820005"/>
    <w:rsid w:val="0082722A"/>
    <w:rsid w:val="0083492B"/>
    <w:rsid w:val="00846D27"/>
    <w:rsid w:val="008610A7"/>
    <w:rsid w:val="008837CF"/>
    <w:rsid w:val="008838F1"/>
    <w:rsid w:val="00890FD1"/>
    <w:rsid w:val="008A4133"/>
    <w:rsid w:val="008D127A"/>
    <w:rsid w:val="008E1332"/>
    <w:rsid w:val="00903896"/>
    <w:rsid w:val="00907A17"/>
    <w:rsid w:val="00924819"/>
    <w:rsid w:val="009272FA"/>
    <w:rsid w:val="00927813"/>
    <w:rsid w:val="00934312"/>
    <w:rsid w:val="0094003F"/>
    <w:rsid w:val="00944D13"/>
    <w:rsid w:val="00954319"/>
    <w:rsid w:val="009561BE"/>
    <w:rsid w:val="00957C90"/>
    <w:rsid w:val="009A7DC1"/>
    <w:rsid w:val="009B70F6"/>
    <w:rsid w:val="009B7CC7"/>
    <w:rsid w:val="009C358E"/>
    <w:rsid w:val="009C6F53"/>
    <w:rsid w:val="009E0263"/>
    <w:rsid w:val="009E2825"/>
    <w:rsid w:val="00A00A0E"/>
    <w:rsid w:val="00A01AF9"/>
    <w:rsid w:val="00A267CF"/>
    <w:rsid w:val="00A342BD"/>
    <w:rsid w:val="00A34937"/>
    <w:rsid w:val="00A401DC"/>
    <w:rsid w:val="00A43458"/>
    <w:rsid w:val="00A57AB6"/>
    <w:rsid w:val="00A82788"/>
    <w:rsid w:val="00A9235C"/>
    <w:rsid w:val="00A92B4C"/>
    <w:rsid w:val="00AB732E"/>
    <w:rsid w:val="00AC4E19"/>
    <w:rsid w:val="00AE71DE"/>
    <w:rsid w:val="00AF1ED6"/>
    <w:rsid w:val="00B212BC"/>
    <w:rsid w:val="00B304C8"/>
    <w:rsid w:val="00B320EA"/>
    <w:rsid w:val="00B32C61"/>
    <w:rsid w:val="00B368FE"/>
    <w:rsid w:val="00B80CBD"/>
    <w:rsid w:val="00BA3F57"/>
    <w:rsid w:val="00BC286E"/>
    <w:rsid w:val="00BC3369"/>
    <w:rsid w:val="00BE5B6A"/>
    <w:rsid w:val="00BF5C92"/>
    <w:rsid w:val="00BF77EE"/>
    <w:rsid w:val="00C02EF6"/>
    <w:rsid w:val="00C07711"/>
    <w:rsid w:val="00C21324"/>
    <w:rsid w:val="00C21C51"/>
    <w:rsid w:val="00C32E0F"/>
    <w:rsid w:val="00C42BF9"/>
    <w:rsid w:val="00C50730"/>
    <w:rsid w:val="00C607B0"/>
    <w:rsid w:val="00C62B4D"/>
    <w:rsid w:val="00C83E56"/>
    <w:rsid w:val="00CA52EE"/>
    <w:rsid w:val="00CC1A55"/>
    <w:rsid w:val="00CC63CE"/>
    <w:rsid w:val="00CC6711"/>
    <w:rsid w:val="00CD3D69"/>
    <w:rsid w:val="00CD736E"/>
    <w:rsid w:val="00CE16D5"/>
    <w:rsid w:val="00CE70BB"/>
    <w:rsid w:val="00CF0FFE"/>
    <w:rsid w:val="00CF1A7E"/>
    <w:rsid w:val="00D078F9"/>
    <w:rsid w:val="00D22F28"/>
    <w:rsid w:val="00D319B3"/>
    <w:rsid w:val="00D33275"/>
    <w:rsid w:val="00D36A71"/>
    <w:rsid w:val="00D47779"/>
    <w:rsid w:val="00D53924"/>
    <w:rsid w:val="00D60849"/>
    <w:rsid w:val="00D615DC"/>
    <w:rsid w:val="00D835C7"/>
    <w:rsid w:val="00D96D8C"/>
    <w:rsid w:val="00DA755B"/>
    <w:rsid w:val="00DB3EC2"/>
    <w:rsid w:val="00DD337E"/>
    <w:rsid w:val="00DD41E2"/>
    <w:rsid w:val="00DE60D9"/>
    <w:rsid w:val="00DE6AE6"/>
    <w:rsid w:val="00DF5DDA"/>
    <w:rsid w:val="00E00B6F"/>
    <w:rsid w:val="00E169A3"/>
    <w:rsid w:val="00E4306B"/>
    <w:rsid w:val="00E431AC"/>
    <w:rsid w:val="00E434AC"/>
    <w:rsid w:val="00E44DDF"/>
    <w:rsid w:val="00E54642"/>
    <w:rsid w:val="00E56D4F"/>
    <w:rsid w:val="00E71FAE"/>
    <w:rsid w:val="00E97908"/>
    <w:rsid w:val="00ED7919"/>
    <w:rsid w:val="00EF3ED0"/>
    <w:rsid w:val="00EF4336"/>
    <w:rsid w:val="00F009DA"/>
    <w:rsid w:val="00F17E56"/>
    <w:rsid w:val="00F42FF4"/>
    <w:rsid w:val="00F833EB"/>
    <w:rsid w:val="00FB3C14"/>
    <w:rsid w:val="00FD3C31"/>
    <w:rsid w:val="00FE0CD0"/>
    <w:rsid w:val="00FE0F5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497F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7144336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8056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6176A"/>
    <w:rsid w:val="00833049"/>
    <w:rsid w:val="00B40AEB"/>
    <w:rsid w:val="00B65812"/>
    <w:rsid w:val="00CC5512"/>
    <w:rsid w:val="00D5078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שחר ליטוין (קטין)</FullName>
        <FirstName>שחר</FirstName>
        <LastName>ליטוין</LastName>
        <PartyPropertyID>2</PartyPropertyID>
        <PartyPropertyName/>
        <AuthenticationTypeAndNumber>ת"ז 223732280</AuthenticationTypeAndNumber>
        <RepresentatedOrRepresentativesNames>ליטל קוזקוב</RepresentatedOrRepresentativesNames>
        <RepresentatedOrRepresentativesCount>1</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194783839</CasePartyID>
        <PartyTypeID>3</PartyTypeID>
        <ActivityStatusID>1</ActivityStatusID>
        <LegalEntityID>77895628</LegalEntityID>
        <CaseLegalEntityID>105990685</CaseLegalEntityID>
        <AssistantRoleID>33</AssistantRoleID>
        <AuthenticationTypeID>1</AuthenticationTypeID>
        <AuthenticationTypeName>ת"ז</AuthenticationTypeName>
        <LegalEntityNumber>223732280</LegalEntityNumber>
        <IsMainPartyType>true</IsMainPartyType>
        <CaseDisplayIdentifier>38882-03-19</CaseDisplayIdentifier>
        <CaseTypeID>10262</CaseTypeID>
        <CaseTypeName>תביעה לאחר הסדר התדיינויות במשפחה (תלה"מ)</CaseTypeName>
        <CaseName>ליטוין נ' זהבי</CaseName>
        <FullAddress/>
        <MotionID>0</MotionID>
        <CasePleaID>0</CasePleaID>
        <BirthDate>2015-11-03T00:00:00+02:00</BirthDate>
        <FatherName>נועם</FatherName>
        <LinkedCaseID>0</LinkedCaseID>
        <PartyID>1</PartyID>
        <CasePartyCategoryID>2</CasePartyCategoryID>
        <PleaTypeID>4</PleaTypeID>
        <GroupPartyAlias/>
        <IsConverted>false</IsConverted>
        <LegalEntityRegisteredNameID>8461761</LegalEntityRegisteredNameID>
        <LegalEntityNameID>87460507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שחר ליטוין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עמליה חנה ליטוין זהבי (קטין)</FullName>
        <FirstName>עמליה חנה</FirstName>
        <LastName>ליטוין זהבי</LastName>
        <PartyPropertyID>2</PartyPropertyID>
        <PartyPropertyName/>
        <AuthenticationTypeAndNumber>ת"ז 225539238</AuthenticationTypeAndNumber>
        <RepresentatedOrRepresentativesNames>ליטל קוזקוב</RepresentatedOrRepresentativesNames>
        <RepresentatedOrRepresentativesCount>1</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194783880</CasePartyID>
        <PartyTypeID>3</PartyTypeID>
        <ActivityStatusID>1</ActivityStatusID>
        <LegalEntityID>77895721</LegalEntityID>
        <CaseLegalEntityID>105990699</CaseLegalEntityID>
        <AssistantRoleID>33</AssistantRoleID>
        <AuthenticationTypeID>1</AuthenticationTypeID>
        <AuthenticationTypeName>ת"ז</AuthenticationTypeName>
        <LegalEntityNumber>225539238</LegalEntityNumber>
        <IsMainPartyType>true</IsMainPartyType>
        <CaseDisplayIdentifier>38882-03-19</CaseDisplayIdentifier>
        <CaseTypeID>10262</CaseTypeID>
        <CaseTypeName>תביעה לאחר הסדר התדיינויות במשפחה (תלה"מ)</CaseTypeName>
        <CaseName>ליטוין נ' זהבי</CaseName>
        <FullAddress/>
        <MotionID>0</MotionID>
        <CasePleaID>0</CasePleaID>
        <BirthDate>2017-03-06T00:00:00+02:00</BirthDate>
        <FatherName>נועם</FatherName>
        <LinkedCaseID>0</LinkedCaseID>
        <PartyID>1</PartyID>
        <CasePartyCategoryID>2</CasePartyCategoryID>
        <PleaTypeID>4</PleaTypeID>
        <GroupPartyAlias/>
        <IsConverted>false</IsConverted>
        <LegalEntityRegisteredNameID>8461765</LegalEntityRegisteredNameID>
        <LegalEntityNameID>87460513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עמליה חנה ליטוין זהבי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אריאל מרים ליטוין זהבי (קטין)</FullName>
        <FirstName>אריאל מרים</FirstName>
        <LastName>ליטוין זהבי</LastName>
        <PartyPropertyID>2</PartyPropertyID>
        <PartyPropertyName/>
        <AuthenticationTypeAndNumber>ת"ז 227081361</AuthenticationTypeAndNumber>
        <RepresentatedOrRepresentativesNames>ליטל קוזקוב</RepresentatedOrRepresentativesNames>
        <RepresentatedOrRepresentativesCount>1</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194783935</CasePartyID>
        <PartyTypeID>3</PartyTypeID>
        <ActivityStatusID>1</ActivityStatusID>
        <LegalEntityID>77895781</LegalEntityID>
        <CaseLegalEntityID>105990725</CaseLegalEntityID>
        <AssistantRoleID>33</AssistantRoleID>
        <AuthenticationTypeID>1</AuthenticationTypeID>
        <AuthenticationTypeName>ת"ז</AuthenticationTypeName>
        <LegalEntityNumber>227081361</LegalEntityNumber>
        <IsMainPartyType>true</IsMainPartyType>
        <CaseDisplayIdentifier>38882-03-19</CaseDisplayIdentifier>
        <CaseTypeID>10262</CaseTypeID>
        <CaseTypeName>תביעה לאחר הסדר התדיינויות במשפחה (תלה"מ)</CaseTypeName>
        <CaseName>ליטוין נ' זהבי</CaseName>
        <FullAddress/>
        <MotionID>0</MotionID>
        <CasePleaID>0</CasePleaID>
        <BirthDate>2018-11-21T00:00:00+02:00</BirthDate>
        <FatherName>נועם</FatherName>
        <LinkedCaseID>0</LinkedCaseID>
        <PartyID>1</PartyID>
        <CasePartyCategoryID>2</CasePartyCategoryID>
        <PleaTypeID>4</PleaTypeID>
        <GroupPartyAlias/>
        <IsConverted>false</IsConverted>
        <LegalEntityRegisteredNameID>8461772</LegalEntityRegisteredNameID>
        <LegalEntityNameID>87460527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מרים ליטוין זהבי (קטין)</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משרד הרישוי חולון</FullName>
        <LastName>משרד הרישוי חולון</LastName>
        <PartyPropertyName/>
        <AuthenticationTypeAndNumber>משרדי ממשלה 570000644</AuthenticationTypeAndNumber>
        <RepresentatedOrRepresentativesNames/>
        <RepresentatedOrRepresentativesCount>0</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199451955</CasePartyID>
        <PartyTypeID>6</PartyTypeID>
        <ActivityStatusID>1</ActivityStatusID>
        <PartyAliasID>103</PartyAliasID>
        <PartyAliasName>מחזיק</PartyAliasName>
        <LegalEntityID>15867274</LegalEntityID>
        <CaseLegalEntityID>107317824</CaseLegalEntityID>
        <AuthenticationTypeID>13</AuthenticationTypeID>
        <AuthenticationTypeName>משרדי ממשלה</AuthenticationTypeName>
        <LegalEntityNumber>570000644</LegalEntityNumber>
        <IsMainPartyType>true</IsMainPartyType>
        <CaseDisplayIdentifier>38882-03-19</CaseDisplayIdentifier>
        <CaseTypeID>10262</CaseTypeID>
        <CaseTypeName>תביעה לאחר הסדר התדיינויות במשפחה (תלה"מ)</CaseTypeName>
        <CaseName>ליטוין נ' זהבי</CaseName>
        <FullAddress>הלוחמים 1 תל גיבורים חולון ת.ד 90</FullAddress>
        <MotionID>0</MotionID>
        <CasePleaID>0</CasePleaID>
        <LinkedCaseID>0</LinkedCaseID>
        <PartyID>1</PartyID>
        <CasePartyCategoryID>2</CasePartyCategoryID>
        <LegalEntityAddressID>79684775</LegalEntityAddressID>
        <PleaTypeID>4</PleaTypeID>
        <GroupPartyAlias/>
        <IsConverted>false</IsConverted>
        <LegalEntityRegisteredNameID>1721759</LegalEntityRegisteredNameID>
        <RepresentatedNamesOfAssistant/>
        <LegalEntityTypeID>3</LegalEntityTypeID>
        <IsVerdictExists>false</IsVerdictExists>
        <IsAsirAzir>false</IsAsirAzir>
        <IsPublicationProhibited>false</IsPublicationProhibited>
        <PublicationProhibitedFullName>משרד הרישוי חולון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לילך עתיר</FullName>
        <FirstName>לילך</FirstName>
        <LastName>עתיר</LastName>
        <PartyPropertyName/>
        <AuthenticationTypeAndNumber>מ.ר. 86460</AuthenticationTypeAndNumber>
        <RepresentatedOrRepresentativesNames>ליה ליטוין</RepresentatedOrRepresentativesNames>
        <RepresentatedOrRepresentativesCount>1</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254151588</CasePartyID>
        <PartyTypeID>2</PartyTypeID>
        <ActivityStatusID>1</ActivityStatusID>
        <PartyAliasID>20</PartyAliasID>
        <PartyAliasName>בא כוח תובעים</PartyAliasName>
        <LegalEntityID>79633179</LegalEntityID>
        <CaseLegalEntityID>123870856</CaseLegalEntityID>
        <AuthenticationTypeID>4</AuthenticationTypeID>
        <AuthenticationTypeName>מ.ר.</AuthenticationTypeName>
        <LegalEntityNumber>86460</LegalEntityNumber>
        <IsMainPartyType>true</IsMainPartyType>
        <CaseDisplayIdentifier>38882-03-19</CaseDisplayIdentifier>
        <CaseTypeID>10262</CaseTypeID>
        <CaseTypeName>תביעה לאחר הסדר התדיינויות במשפחה (תלה"מ)</CaseTypeName>
        <CaseName>ליטוין נ' זהבי</CaseName>
        <FullAddress>אחד העם תל אביב -יפו </FullAddress>
        <EmailAddress>lilahatirlaw@gmail.com</EmailAddress>
        <MotionID>0</MotionID>
        <CasePleaID>0</CasePleaID>
        <LinkedCaseID>0</LinkedCaseID>
        <PartyID>1</PartyID>
        <CasePartyCategoryID>2</CasePartyCategoryID>
        <LegalEntityAddressID>84977051</LegalEntityAddressID>
        <LegalEntityEmailAddressID>68112242</LegalEntityEmailAddressID>
        <PleaTypeID>4</PleaTypeID>
        <LawyerOfficeName>משרד עו"ד לילך עתיר</LawyerOfficeName>
        <LawyerOfficeID>79633180</LawyerOfficeID>
        <GroupPartyAlias/>
        <IsConverted>false</IsConverted>
        <LegalEntityNameID>91097499</LegalEntityNameID>
        <RepresentatedNamesOfAssistant/>
        <LegalEntityTypeID>4</LegalEntityTypeID>
        <IsVerdictExists>false</IsVerdictExists>
        <IsAsirAzir>false</IsAsirAzir>
        <IsPublicationProhibited>false</IsPublicationProhibited>
        <PublicationProhibitedFullName>לילך עתיר</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ליטל קוזקוב</FullName>
        <FirstName>ליטל</FirstName>
        <LastName>קוזקוב</LastName>
        <PartyPropertyName/>
        <AuthenticationTypeAndNumber>מ.ר. 40909</AuthenticationTypeAndNumber>
        <RepresentatedOrRepresentativesNames/>
        <RepresentatedOrRepresentativesCount>0</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258338490</CasePartyID>
        <PartyTypeID>2</PartyTypeID>
        <ActivityStatusID>1</ActivityStatusID>
        <PartyAliasID>105</PartyAliasID>
        <PartyAliasName>בא כוח מסייעים</PartyAliasName>
        <LegalEntityID>414371</LegalEntityID>
        <CaseLegalEntityID>125161744</CaseLegalEntityID>
        <AuthenticationTypeID>4</AuthenticationTypeID>
        <AuthenticationTypeName>מ.ר.</AuthenticationTypeName>
        <LegalEntityNumber>40909</LegalEntityNumber>
        <IsMainPartyType>true</IsMainPartyType>
        <CaseDisplayIdentifier>38882-03-19</CaseDisplayIdentifier>
        <CaseTypeID>10262</CaseTypeID>
        <CaseTypeName>תביעה לאחר הסדר התדיינויות במשפחה (תלה"מ)</CaseTypeName>
        <CaseName>ליטוין נ' זהבי</CaseName>
        <FullAddress>רוטשילד 45 ראשון לציון </FullAddress>
        <EmailAddress>info@cwl.co.il</EmailAddress>
        <MotionID>0</MotionID>
        <CasePleaID>0</CasePleaID>
        <LinkedCaseID>0</LinkedCaseID>
        <PartyID>1</PartyID>
        <CasePartyCategoryID>2</CasePartyCategoryID>
        <LegalEntityAddressID>70610097</LegalEntityAddressID>
        <LegalEntityEmailAddressID>68265682</LegalEntityEmailAddressID>
        <PleaTypeID>4</PleaTypeID>
        <LawyerOfficeName>משרד עו"ד: קוזקוב, ווינקלר</LawyerOfficeName>
        <LawyerOfficeID>455015</LawyerOfficeID>
        <GroupPartyAlias/>
        <IsConverted>false</IsConverted>
        <LegalEntityNameID>35355</LegalEntityNameID>
        <RepresentatedNamesOfAssistant/>
        <LegalEntityTypeID>4</LegalEntityTypeID>
        <IsVerdictExists>false</IsVerdictExists>
        <IsAsirAzir>false</IsAsirAzir>
        <IsPublicationProhibited>false</IsPublicationProhibited>
        <PublicationProhibitedFullName>ליטל קוזקוב</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רחובות</FullName>
        <LastName>מחלקה לשרותים חברתיים - רחובות</LastName>
        <PartyPropertyName/>
        <AuthenticationTypeAndNumber>רשויות מקומיות 10000000134</AuthenticationTypeAndNumber>
        <RepresentatedOrRepresentativesNames/>
        <RepresentatedOrRepresentativesCount>0</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227318783</CasePartyID>
        <PartyTypeID>3</PartyTypeID>
        <ActivityStatusID>1</ActivityStatusID>
        <LegalEntityID>15833251</LegalEntityID>
        <CaseLegalEntityID>115560496</CaseLegalEntityID>
        <AssistantRoleID>16</AssistantRoleID>
        <AuthenticationTypeID>14</AuthenticationTypeID>
        <AuthenticationTypeName>רשויות מקומיות</AuthenticationTypeName>
        <LegalEntityNumber>10000000134</LegalEntityNumber>
        <IsMainPartyType>true</IsMainPartyType>
        <CaseDisplayIdentifier>38882-03-19</CaseDisplayIdentifier>
        <CaseTypeID>10262</CaseTypeID>
        <CaseTypeName>תביעה לאחר הסדר התדיינויות במשפחה (תלה"מ)</CaseTypeName>
        <CaseName>ליטוין נ' זהבי</CaseName>
        <FullAddress>רח' בילו 2 רחובות ת.ד. 1111  - קניון רחובות</FullAddress>
        <MotionID>0</MotionID>
        <CasePleaID>0</CasePleaID>
        <LinkedCaseID>0</LinkedCaseID>
        <PartyID>1</PartyID>
        <CasePartyCategoryID>2</CasePartyCategoryID>
        <LegalEntityAddressID>16045276</LegalEntityAddressID>
        <PleaTypeID>4</PleaTypeID>
        <GroupPartyAlias/>
        <IsConverted>false</IsConverted>
        <LegalEntityRegisteredNameID>884440</LegalEntityRegisteredNameID>
        <RepresentatedNamesOfAssistant/>
        <LegalEntityTypeID>3</LegalEntityTypeID>
        <IsVerdictExists>false</IsVerdictExists>
        <IsAsirAzir>false</IsAsirAzir>
        <IsPublicationProhibited>false</IsPublicationProhibited>
        <PublicationProhibitedFullName>מחלקה לשרותים חברתיים - רחובות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מירב אהרון</FullName>
        <FirstName>מירב</FirstName>
        <LastName>אהרון</LastName>
        <PartyPropertyName/>
        <AuthenticationTypeAndNumber>מ.ר. 54875</AuthenticationTypeAndNumber>
        <RepresentatedOrRepresentativesNames>ליה ליטוין</RepresentatedOrRepresentativesNames>
        <RepresentatedOrRepresentativesCount>1</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264544795</CasePartyID>
        <PartyTypeID>2</PartyTypeID>
        <ActivityStatusID>1</ActivityStatusID>
        <PartyAliasID>20</PartyAliasID>
        <PartyAliasName>בא כוח תובעים</PartyAliasName>
        <LegalEntityID>72165444</LegalEntityID>
        <CaseLegalEntityID>127236582</CaseLegalEntityID>
        <AuthenticationTypeID>4</AuthenticationTypeID>
        <AuthenticationTypeName>מ.ר.</AuthenticationTypeName>
        <LegalEntityNumber>54875</LegalEntityNumber>
        <IsMainPartyType>true</IsMainPartyType>
        <CaseDisplayIdentifier>38882-03-19</CaseDisplayIdentifier>
        <CaseTypeID>10262</CaseTypeID>
        <CaseTypeName>תביעה לאחר הסדר התדיינויות במשפחה (תלה"מ)</CaseTypeName>
        <CaseName>ליטוין נ' זהבי</CaseName>
        <FullAddress>יצחק מודעי 2 רחובות בית אלה</FullAddress>
        <EmailAddress>office@aharon-law.com</EmailAddress>
        <MotionID>0</MotionID>
        <CasePleaID>0</CasePleaID>
        <LinkedCaseID>0</LinkedCaseID>
        <PartyID>1</PartyID>
        <CasePartyCategoryID>2</CasePartyCategoryID>
        <LegalEntityAddressID>83582706</LegalEntityAddressID>
        <LegalEntityEmailAddressID>68054341</LegalEntityEmailAddressID>
        <PleaTypeID>4</PleaTypeID>
        <LawyerOfficeName>משרד עו"ד אהרון ושות'</LawyerOfficeName>
        <LawyerOfficeID>72165445</LawyerOfficeID>
        <GroupPartyAlias/>
        <IsConverted>false</IsConverted>
        <LegalEntityNameID>75886221</LegalEntityNameID>
        <RepresentatedNamesOfAssistant/>
        <LegalEntityTypeID>4</LegalEntityTypeID>
        <IsVerdictExists>false</IsVerdictExists>
        <IsAsirAzir>false</IsAsirAzir>
        <IsPublicationProhibited>false</IsPublicationProhibited>
        <PublicationProhibitedFullName>מירב אהרון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שלום כהן</FullName>
        <FirstName>שלום</FirstName>
        <LastName>כהן</LastName>
        <PartyPropertyName/>
        <AuthenticationTypeAndNumber>מ.ר. 22128</AuthenticationTypeAndNumber>
        <RepresentatedOrRepresentativesNames>נועם זהבי</RepresentatedOrRepresentativesNames>
        <RepresentatedOrRepresentativesCount>1</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243680132</CasePartyID>
        <PartyTypeID>2</PartyTypeID>
        <ActivityStatusID>1</ActivityStatusID>
        <PartyAliasID>21</PartyAliasID>
        <PartyAliasName>בא כוח נתבעים</PartyAliasName>
        <LegalEntityID>387802</LegalEntityID>
        <CaseLegalEntityID>106155789</CaseLegalEntityID>
        <AuthenticationTypeID>4</AuthenticationTypeID>
        <AuthenticationTypeName>מ.ר.</AuthenticationTypeName>
        <LegalEntityNumber>22128</LegalEntityNumber>
        <IsMainPartyType>true</IsMainPartyType>
        <CaseDisplayIdentifier>38882-03-19</CaseDisplayIdentifier>
        <CaseTypeID>10262</CaseTypeID>
        <CaseTypeName>תביעה לאחר הסדר התדיינויות במשפחה (תלה"מ)</CaseTypeName>
        <CaseName>ליטוין נ' זהבי</CaseName>
        <FullAddress>דרך מנחם בגין 48 תל אביב -יפו מגדלי אביב A קומה 15</FullAddress>
        <MotionID>0</MotionID>
        <CasePleaID>0</CasePleaID>
        <LinkedCaseID>0</LinkedCaseID>
        <PartyID>2</PartyID>
        <CasePartyCategoryID>2</CasePartyCategoryID>
        <LegalEntityAddressID>84402761</LegalEntityAddressID>
        <PleaTypeID>4</PleaTypeID>
        <GroupPartyAlias/>
        <IsConverted>false</IsConverted>
        <LegalEntityNameID>8786</LegalEntityNameID>
        <RepresentatedNamesOfAssistant/>
        <LegalEntityTypeID>4</LegalEntityTypeID>
        <IsVerdictExists>false</IsVerdictExists>
        <IsAsirAzir>false</IsAsirAzir>
        <IsPublicationProhibited>false</IsPublicationProhibited>
        <PublicationProhibitedFullName>שלום כהן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ליה ליטוין</FullName>
        <FirstName>ליה</FirstName>
        <LastName>ליטוין</LastName>
        <PartyPropertyName/>
        <AuthenticationTypeAndNumber>ת"ז 319156311</AuthenticationTypeAndNumber>
        <RepresentatedOrRepresentativesNames>מירב אהרון, לילך עתיר</RepresentatedOrRepresentativesNames>
        <RepresentatedOrRepresentativesCount>2</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194782485</CasePartyID>
        <PartyTypeID>1</PartyTypeID>
        <ActivityStatusID>1</ActivityStatusID>
        <PartyAliasID>1</PartyAliasID>
        <PartyAliasName>תובע</PartyAliasName>
        <OrdinalNumber>1</OrdinalNumber>
        <LegalEntityID>15782024</LegalEntityID>
        <CaseLegalEntityID>105990273</CaseLegalEntityID>
        <AuthenticationTypeID>1</AuthenticationTypeID>
        <AuthenticationTypeName>ת"ז</AuthenticationTypeName>
        <LegalEntityNumber>319156311</LegalEntityNumber>
        <IsMainPartyType>true</IsMainPartyType>
        <CaseDisplayIdentifier>38882-03-19</CaseDisplayIdentifier>
        <CaseTypeID>10262</CaseTypeID>
        <CaseTypeName>תביעה לאחר הסדר התדיינויות במשפחה (תלה"מ)</CaseTypeName>
        <CaseName>ליטוין נ' זהבי</CaseName>
        <FullAddress>אברסון מירון 1/9 רחובות </FullAddress>
        <MotionID>0</MotionID>
        <CasePleaID>0</CasePleaID>
        <FatherName>ליאונרדו</FatherName>
        <LinkedCaseID>0</LinkedCaseID>
        <PartyID>1</PartyID>
        <CasePartyCategoryID>2</CasePartyCategoryID>
        <LegalEntityAddressID>83408506</LegalEntityAddressID>
        <PleaTypeID>4</PleaTypeID>
        <GroupPartyAlias>תובעים</GroupPartyAlias>
        <IsConverted>false</IsConverted>
        <LegalEntityRegisteredNameID>8461637</LegalEntityRegisteredNameID>
        <LegalEntityNameID>87460327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ליה ליטוין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נועם זהבי</FullName>
        <FirstName>נועם</FirstName>
        <LastName>זהבי</LastName>
        <PartyPropertyName/>
        <AuthenticationTypeAndNumber>ת"ז 028825438</AuthenticationTypeAndNumber>
        <RepresentatedOrRepresentativesNames>שלום כהן</RepresentatedOrRepresentativesNames>
        <RepresentatedOrRepresentativesCount>1</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194782487</CasePartyID>
        <PartyTypeID>1</PartyTypeID>
        <ActivityStatusID>1</ActivityStatusID>
        <PartyAliasID>2</PartyAliasID>
        <PartyAliasName>נתבע</PartyAliasName>
        <OrdinalNumber>1</OrdinalNumber>
        <LegalEntityID>70124036</LegalEntityID>
        <CaseLegalEntityID>105990275</CaseLegalEntityID>
        <AuthenticationTypeID>1</AuthenticationTypeID>
        <AuthenticationTypeName>ת"ז</AuthenticationTypeName>
        <LegalEntityNumber>028825438</LegalEntityNumber>
        <IsMainPartyType>true</IsMainPartyType>
        <CaseDisplayIdentifier>38882-03-19</CaseDisplayIdentifier>
        <CaseTypeID>10262</CaseTypeID>
        <CaseTypeName>תביעה לאחר הסדר התדיינויות במשפחה (תלה"מ)</CaseTypeName>
        <CaseName>ליטוין נ' זהבי</CaseName>
        <FullAddress>כפר גבירול 44 רחובות </FullAddress>
        <MotionID>0</MotionID>
        <CasePleaID>0</CasePleaID>
        <FatherName>יוסף</FatherName>
        <LinkedCaseID>0</LinkedCaseID>
        <PartyID>2</PartyID>
        <CasePartyCategoryID>2</CasePartyCategoryID>
        <LegalEntityAddressID>82422923</LegalEntityAddressID>
        <PleaTypeID>4</PleaTypeID>
        <GroupPartyAlias>נתבעים</GroupPartyAlias>
        <IsConverted>false</IsConverted>
        <LegalEntityRegisteredNameID>8461638</LegalEntityRegisteredNameID>
        <LegalEntityNameID>87460328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נועם זהבי</PublicationProhibitedFullName>
      </CaseParties>
    </CasePartiesSelectionDS>
    <DecisionName>פסק דין  שניתנה ע"י  עובד אליאס</DecisionName>
    <CourtDisplayName>בית משפט לענייני משפחה בראשון לציון</CourtDisplayName>
    <IsCaseJudgePanel>false</IsCaseJudgePanel>
    <DecisionSignatureDate>2024-01-25T21:10:46.1828972+02:00</DecisionSignatureDate>
    <OpenCaseDate>2019-03-17T13:05:00+02:00</OpenCaseDate>
    <CaseFeeSum>0.000</CaseFeeSum>
    <DecisionTypeID>2</DecisionTypeID>
    <DecisionSignatureUserName>עובד אליאס</DecisionSignatureUserName>
    <DecisionSignatureDateHebrew>2024-01-25T21:10:46.1828972+02:00</DecisionSignatureDateHebrew>
    <DecisionWriterID>022576516@GOV.IL</DecisionWriterID>
    <CourtAddress>רח' ישראל גלילי 5, ראשון לציון 7542604</CourtAddress>
    <IsAutoTextInCaseExist>false</IsAutoTextInCaseExist>
    <DecisionSignatureRoleName>שופט</DecisionSignatureRoleName>
    <DecisionSignatureUserTitleName>שופט</DecisionSignatureUserTitleName>
    <CaseName>ליטוין נ' זהבי</CaseName>
    <DecisionNumberInCase>11</DecisionNumberInCase>
  </dt_Decision>
  <dt_DecisionCase>
    <DecisionID>0</DecisionID>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שחר ליטוין (קטין)</FullName>
        <FirstName>שחר</FirstName>
        <LastName>ליטוין</LastName>
        <PartyPropertyID>2</PartyPropertyID>
        <PartyPropertyName/>
        <AuthenticationTypeAndNumber>ת"ז 223732280</AuthenticationTypeAndNumber>
        <RepresentatedOrRepresentativesNames>ליטל קוזקוב</RepresentatedOrRepresentativesNames>
        <RepresentatedOrRepresentativesCount>1</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194783839</CasePartyID>
        <PartyTypeID>3</PartyTypeID>
        <ActivityStatusID>1</ActivityStatusID>
        <LegalEntityID>77895628</LegalEntityID>
        <CaseLegalEntityID>105990685</CaseLegalEntityID>
        <AssistantRoleID>33</AssistantRoleID>
        <AuthenticationTypeID>1</AuthenticationTypeID>
        <AuthenticationTypeName>ת"ז</AuthenticationTypeName>
        <LegalEntityNumber>223732280</LegalEntityNumber>
        <IsMainPartyType>true</IsMainPartyType>
        <CaseDisplayIdentifier>38882-03-19</CaseDisplayIdentifier>
        <CaseTypeID>10262</CaseTypeID>
        <CaseTypeName>תביעה לאחר הסדר התדיינויות במשפחה (תלה"מ)</CaseTypeName>
        <CaseName>ליטוין נ' זהבי</CaseName>
        <FullAddress/>
        <MotionID>0</MotionID>
        <CasePleaID>0</CasePleaID>
        <BirthDate>2015-11-03T00:00:00+02:00</BirthDate>
        <FatherName>נועם</FatherName>
        <LinkedCaseID>0</LinkedCaseID>
        <PartyID>1</PartyID>
        <CasePartyCategoryID>2</CasePartyCategoryID>
        <PleaTypeID>4</PleaTypeID>
        <GroupPartyAlias/>
        <IsConverted>false</IsConverted>
        <LegalEntityRegisteredNameID>8461761</LegalEntityRegisteredNameID>
        <LegalEntityNameID>87460507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שחר ליטוין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עמליה חנה ליטוין זהבי (קטין)</FullName>
        <FirstName>עמליה חנה</FirstName>
        <LastName>ליטוין זהבי</LastName>
        <PartyPropertyID>2</PartyPropertyID>
        <PartyPropertyName/>
        <AuthenticationTypeAndNumber>ת"ז 225539238</AuthenticationTypeAndNumber>
        <RepresentatedOrRepresentativesNames>ליטל קוזקוב</RepresentatedOrRepresentativesNames>
        <RepresentatedOrRepresentativesCount>1</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194783880</CasePartyID>
        <PartyTypeID>3</PartyTypeID>
        <ActivityStatusID>1</ActivityStatusID>
        <LegalEntityID>77895721</LegalEntityID>
        <CaseLegalEntityID>105990699</CaseLegalEntityID>
        <AssistantRoleID>33</AssistantRoleID>
        <AuthenticationTypeID>1</AuthenticationTypeID>
        <AuthenticationTypeName>ת"ז</AuthenticationTypeName>
        <LegalEntityNumber>225539238</LegalEntityNumber>
        <IsMainPartyType>true</IsMainPartyType>
        <CaseDisplayIdentifier>38882-03-19</CaseDisplayIdentifier>
        <CaseTypeID>10262</CaseTypeID>
        <CaseTypeName>תביעה לאחר הסדר התדיינויות במשפחה (תלה"מ)</CaseTypeName>
        <CaseName>ליטוין נ' זהבי</CaseName>
        <FullAddress/>
        <MotionID>0</MotionID>
        <CasePleaID>0</CasePleaID>
        <BirthDate>2017-03-06T00:00:00+02:00</BirthDate>
        <FatherName>נועם</FatherName>
        <LinkedCaseID>0</LinkedCaseID>
        <PartyID>1</PartyID>
        <CasePartyCategoryID>2</CasePartyCategoryID>
        <PleaTypeID>4</PleaTypeID>
        <GroupPartyAlias/>
        <IsConverted>false</IsConverted>
        <LegalEntityRegisteredNameID>8461765</LegalEntityRegisteredNameID>
        <LegalEntityNameID>87460513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עמליה חנה ליטוין זהבי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אריאל מרים ליטוין זהבי (קטין)</FullName>
        <FirstName>אריאל מרים</FirstName>
        <LastName>ליטוין זהבי</LastName>
        <PartyPropertyID>2</PartyPropertyID>
        <PartyPropertyName/>
        <AuthenticationTypeAndNumber>ת"ז 227081361</AuthenticationTypeAndNumber>
        <RepresentatedOrRepresentativesNames>ליטל קוזקוב</RepresentatedOrRepresentativesNames>
        <RepresentatedOrRepresentativesCount>1</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194783935</CasePartyID>
        <PartyTypeID>3</PartyTypeID>
        <ActivityStatusID>1</ActivityStatusID>
        <LegalEntityID>77895781</LegalEntityID>
        <CaseLegalEntityID>105990725</CaseLegalEntityID>
        <AssistantRoleID>33</AssistantRoleID>
        <AuthenticationTypeID>1</AuthenticationTypeID>
        <AuthenticationTypeName>ת"ז</AuthenticationTypeName>
        <LegalEntityNumber>227081361</LegalEntityNumber>
        <IsMainPartyType>true</IsMainPartyType>
        <CaseDisplayIdentifier>38882-03-19</CaseDisplayIdentifier>
        <CaseTypeID>10262</CaseTypeID>
        <CaseTypeName>תביעה לאחר הסדר התדיינויות במשפחה (תלה"מ)</CaseTypeName>
        <CaseName>ליטוין נ' זהבי</CaseName>
        <FullAddress/>
        <MotionID>0</MotionID>
        <CasePleaID>0</CasePleaID>
        <BirthDate>2018-11-21T00:00:00+02:00</BirthDate>
        <FatherName>נועם</FatherName>
        <LinkedCaseID>0</LinkedCaseID>
        <PartyID>1</PartyID>
        <CasePartyCategoryID>2</CasePartyCategoryID>
        <PleaTypeID>4</PleaTypeID>
        <GroupPartyAlias/>
        <IsConverted>false</IsConverted>
        <LegalEntityRegisteredNameID>8461772</LegalEntityRegisteredNameID>
        <LegalEntityNameID>87460527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מרים ליטוין זהבי (קטין)</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משרד הרישוי חולון</FullName>
        <LastName>משרד הרישוי חולון</LastName>
        <PartyPropertyName/>
        <AuthenticationTypeAndNumber>משרדי ממשלה 570000644</AuthenticationTypeAndNumber>
        <RepresentatedOrRepresentativesNames/>
        <RepresentatedOrRepresentativesCount>0</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199451955</CasePartyID>
        <PartyTypeID>6</PartyTypeID>
        <ActivityStatusID>1</ActivityStatusID>
        <PartyAliasID>103</PartyAliasID>
        <PartyAliasName>מחזיק</PartyAliasName>
        <LegalEntityID>15867274</LegalEntityID>
        <CaseLegalEntityID>107317824</CaseLegalEntityID>
        <AuthenticationTypeID>13</AuthenticationTypeID>
        <AuthenticationTypeName>משרדי ממשלה</AuthenticationTypeName>
        <LegalEntityNumber>570000644</LegalEntityNumber>
        <IsMainPartyType>true</IsMainPartyType>
        <CaseDisplayIdentifier>38882-03-19</CaseDisplayIdentifier>
        <CaseTypeID>10262</CaseTypeID>
        <CaseTypeName>תביעה לאחר הסדר התדיינויות במשפחה (תלה"מ)</CaseTypeName>
        <CaseName>ליטוין נ' זהבי</CaseName>
        <FullAddress>הלוחמים 1 תל גיבורים חולון ת.ד 90</FullAddress>
        <MotionID>0</MotionID>
        <CasePleaID>0</CasePleaID>
        <LinkedCaseID>0</LinkedCaseID>
        <PartyID>1</PartyID>
        <CasePartyCategoryID>2</CasePartyCategoryID>
        <LegalEntityAddressID>79684775</LegalEntityAddressID>
        <PleaTypeID>4</PleaTypeID>
        <GroupPartyAlias/>
        <IsConverted>false</IsConverted>
        <LegalEntityRegisteredNameID>1721759</LegalEntityRegisteredNameID>
        <RepresentatedNamesOfAssistant/>
        <LegalEntityTypeID>3</LegalEntityTypeID>
        <IsVerdictExists>false</IsVerdictExists>
        <IsAsirAzir>false</IsAsirAzir>
        <IsPublicationProhibited>false</IsPublicationProhibited>
        <PublicationProhibitedFullName>משרד הרישוי חולון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לילך עתיר</FullName>
        <FirstName>לילך</FirstName>
        <LastName>עתיר</LastName>
        <PartyPropertyName/>
        <AuthenticationTypeAndNumber>מ.ר. 86460</AuthenticationTypeAndNumber>
        <RepresentatedOrRepresentativesNames>ליה ליטוין</RepresentatedOrRepresentativesNames>
        <RepresentatedOrRepresentativesCount>1</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254151588</CasePartyID>
        <PartyTypeID>2</PartyTypeID>
        <ActivityStatusID>1</ActivityStatusID>
        <PartyAliasID>20</PartyAliasID>
        <PartyAliasName>בא כוח תובעים</PartyAliasName>
        <LegalEntityID>79633179</LegalEntityID>
        <CaseLegalEntityID>123870856</CaseLegalEntityID>
        <AuthenticationTypeID>4</AuthenticationTypeID>
        <AuthenticationTypeName>מ.ר.</AuthenticationTypeName>
        <LegalEntityNumber>86460</LegalEntityNumber>
        <IsMainPartyType>true</IsMainPartyType>
        <CaseDisplayIdentifier>38882-03-19</CaseDisplayIdentifier>
        <CaseTypeID>10262</CaseTypeID>
        <CaseTypeName>תביעה לאחר הסדר התדיינויות במשפחה (תלה"מ)</CaseTypeName>
        <CaseName>ליטוין נ' זהבי</CaseName>
        <FullAddress>אחד העם תל אביב -יפו </FullAddress>
        <EmailAddress>lilahatirlaw@gmail.com</EmailAddress>
        <MotionID>0</MotionID>
        <CasePleaID>0</CasePleaID>
        <LinkedCaseID>0</LinkedCaseID>
        <PartyID>1</PartyID>
        <CasePartyCategoryID>2</CasePartyCategoryID>
        <LegalEntityAddressID>84977051</LegalEntityAddressID>
        <LegalEntityEmailAddressID>68112242</LegalEntityEmailAddressID>
        <PleaTypeID>4</PleaTypeID>
        <LawyerOfficeName>משרד עו"ד לילך עתיר</LawyerOfficeName>
        <LawyerOfficeID>79633180</LawyerOfficeID>
        <GroupPartyAlias/>
        <IsConverted>false</IsConverted>
        <LegalEntityNameID>91097499</LegalEntityNameID>
        <RepresentatedNamesOfAssistant/>
        <LegalEntityTypeID>4</LegalEntityTypeID>
        <IsVerdictExists>false</IsVerdictExists>
        <IsAsirAzir>false</IsAsirAzir>
        <IsPublicationProhibited>false</IsPublicationProhibited>
        <PublicationProhibitedFullName>לילך עתיר</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ליטל קוזקוב</FullName>
        <FirstName>ליטל</FirstName>
        <LastName>קוזקוב</LastName>
        <PartyPropertyName/>
        <AuthenticationTypeAndNumber>מ.ר. 40909</AuthenticationTypeAndNumber>
        <RepresentatedOrRepresentativesNames/>
        <RepresentatedOrRepresentativesCount>0</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258338490</CasePartyID>
        <PartyTypeID>2</PartyTypeID>
        <ActivityStatusID>1</ActivityStatusID>
        <PartyAliasID>105</PartyAliasID>
        <PartyAliasName>בא כוח מסייעים</PartyAliasName>
        <LegalEntityID>414371</LegalEntityID>
        <CaseLegalEntityID>125161744</CaseLegalEntityID>
        <AuthenticationTypeID>4</AuthenticationTypeID>
        <AuthenticationTypeName>מ.ר.</AuthenticationTypeName>
        <LegalEntityNumber>40909</LegalEntityNumber>
        <IsMainPartyType>true</IsMainPartyType>
        <CaseDisplayIdentifier>38882-03-19</CaseDisplayIdentifier>
        <CaseTypeID>10262</CaseTypeID>
        <CaseTypeName>תביעה לאחר הסדר התדיינויות במשפחה (תלה"מ)</CaseTypeName>
        <CaseName>ליטוין נ' זהבי</CaseName>
        <FullAddress>רוטשילד 45 ראשון לציון </FullAddress>
        <EmailAddress>info@cwl.co.il</EmailAddress>
        <MotionID>0</MotionID>
        <CasePleaID>0</CasePleaID>
        <LinkedCaseID>0</LinkedCaseID>
        <PartyID>1</PartyID>
        <CasePartyCategoryID>2</CasePartyCategoryID>
        <LegalEntityAddressID>70610097</LegalEntityAddressID>
        <LegalEntityEmailAddressID>68265682</LegalEntityEmailAddressID>
        <PleaTypeID>4</PleaTypeID>
        <LawyerOfficeName>משרד עו"ד: קוזקוב, ווינקלר</LawyerOfficeName>
        <LawyerOfficeID>455015</LawyerOfficeID>
        <GroupPartyAlias/>
        <IsConverted>false</IsConverted>
        <LegalEntityNameID>35355</LegalEntityNameID>
        <RepresentatedNamesOfAssistant/>
        <LegalEntityTypeID>4</LegalEntityTypeID>
        <IsVerdictExists>false</IsVerdictExists>
        <IsAsirAzir>false</IsAsirAzir>
        <IsPublicationProhibited>false</IsPublicationProhibited>
        <PublicationProhibitedFullName>ליטל קוזקוב</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רחובות</FullName>
        <LastName>מחלקה לשרותים חברתיים - רחובות</LastName>
        <PartyPropertyName/>
        <AuthenticationTypeAndNumber>רשויות מקומיות 10000000134</AuthenticationTypeAndNumber>
        <RepresentatedOrRepresentativesNames/>
        <RepresentatedOrRepresentativesCount>0</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227318783</CasePartyID>
        <PartyTypeID>3</PartyTypeID>
        <ActivityStatusID>1</ActivityStatusID>
        <LegalEntityID>15833251</LegalEntityID>
        <CaseLegalEntityID>115560496</CaseLegalEntityID>
        <AssistantRoleID>16</AssistantRoleID>
        <AuthenticationTypeID>14</AuthenticationTypeID>
        <AuthenticationTypeName>רשויות מקומיות</AuthenticationTypeName>
        <LegalEntityNumber>10000000134</LegalEntityNumber>
        <IsMainPartyType>true</IsMainPartyType>
        <CaseDisplayIdentifier>38882-03-19</CaseDisplayIdentifier>
        <CaseTypeID>10262</CaseTypeID>
        <CaseTypeName>תביעה לאחר הסדר התדיינויות במשפחה (תלה"מ)</CaseTypeName>
        <CaseName>ליטוין נ' זהבי</CaseName>
        <FullAddress>רח' בילו 2 רחובות ת.ד. 1111  - קניון רחובות</FullAddress>
        <MotionID>0</MotionID>
        <CasePleaID>0</CasePleaID>
        <LinkedCaseID>0</LinkedCaseID>
        <PartyID>1</PartyID>
        <CasePartyCategoryID>2</CasePartyCategoryID>
        <LegalEntityAddressID>16045276</LegalEntityAddressID>
        <PleaTypeID>4</PleaTypeID>
        <GroupPartyAlias/>
        <IsConverted>false</IsConverted>
        <LegalEntityRegisteredNameID>884440</LegalEntityRegisteredNameID>
        <RepresentatedNamesOfAssistant/>
        <LegalEntityTypeID>3</LegalEntityTypeID>
        <IsVerdictExists>false</IsVerdictExists>
        <IsAsirAzir>false</IsAsirAzir>
        <IsPublicationProhibited>false</IsPublicationProhibited>
        <PublicationProhibitedFullName>מחלקה לשרותים חברתיים - רחובות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מירב אהרון</FullName>
        <FirstName>מירב</FirstName>
        <LastName>אהרון</LastName>
        <PartyPropertyName/>
        <AuthenticationTypeAndNumber>מ.ר. 54875</AuthenticationTypeAndNumber>
        <RepresentatedOrRepresentativesNames>ליה ליטוין</RepresentatedOrRepresentativesNames>
        <RepresentatedOrRepresentativesCount>1</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264544795</CasePartyID>
        <PartyTypeID>2</PartyTypeID>
        <ActivityStatusID>1</ActivityStatusID>
        <PartyAliasID>20</PartyAliasID>
        <PartyAliasName>בא כוח תובעים</PartyAliasName>
        <LegalEntityID>72165444</LegalEntityID>
        <CaseLegalEntityID>127236582</CaseLegalEntityID>
        <AuthenticationTypeID>4</AuthenticationTypeID>
        <AuthenticationTypeName>מ.ר.</AuthenticationTypeName>
        <LegalEntityNumber>54875</LegalEntityNumber>
        <IsMainPartyType>true</IsMainPartyType>
        <CaseDisplayIdentifier>38882-03-19</CaseDisplayIdentifier>
        <CaseTypeID>10262</CaseTypeID>
        <CaseTypeName>תביעה לאחר הסדר התדיינויות במשפחה (תלה"מ)</CaseTypeName>
        <CaseName>ליטוין נ' זהבי</CaseName>
        <FullAddress>יצחק מודעי 2 רחובות בית אלה</FullAddress>
        <EmailAddress>office@aharon-law.com</EmailAddress>
        <MotionID>0</MotionID>
        <CasePleaID>0</CasePleaID>
        <LinkedCaseID>0</LinkedCaseID>
        <PartyID>1</PartyID>
        <CasePartyCategoryID>2</CasePartyCategoryID>
        <LegalEntityAddressID>83582706</LegalEntityAddressID>
        <LegalEntityEmailAddressID>68054341</LegalEntityEmailAddressID>
        <PleaTypeID>4</PleaTypeID>
        <LawyerOfficeName>משרד עו"ד אהרון ושות'</LawyerOfficeName>
        <LawyerOfficeID>72165445</LawyerOfficeID>
        <GroupPartyAlias/>
        <IsConverted>false</IsConverted>
        <LegalEntityNameID>75886221</LegalEntityNameID>
        <RepresentatedNamesOfAssistant/>
        <LegalEntityTypeID>4</LegalEntityTypeID>
        <IsVerdictExists>false</IsVerdictExists>
        <IsAsirAzir>false</IsAsirAzir>
        <IsPublicationProhibited>false</IsPublicationProhibited>
        <PublicationProhibitedFullName>מירב אהרון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שלום כהן</FullName>
        <FirstName>שלום</FirstName>
        <LastName>כהן</LastName>
        <PartyPropertyName/>
        <AuthenticationTypeAndNumber>מ.ר. 22128</AuthenticationTypeAndNumber>
        <RepresentatedOrRepresentativesNames>נועם זהבי</RepresentatedOrRepresentativesNames>
        <RepresentatedOrRepresentativesCount>1</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243680132</CasePartyID>
        <PartyTypeID>2</PartyTypeID>
        <ActivityStatusID>1</ActivityStatusID>
        <PartyAliasID>21</PartyAliasID>
        <PartyAliasName>בא כוח נתבעים</PartyAliasName>
        <LegalEntityID>387802</LegalEntityID>
        <CaseLegalEntityID>106155789</CaseLegalEntityID>
        <AuthenticationTypeID>4</AuthenticationTypeID>
        <AuthenticationTypeName>מ.ר.</AuthenticationTypeName>
        <LegalEntityNumber>22128</LegalEntityNumber>
        <IsMainPartyType>true</IsMainPartyType>
        <CaseDisplayIdentifier>38882-03-19</CaseDisplayIdentifier>
        <CaseTypeID>10262</CaseTypeID>
        <CaseTypeName>תביעה לאחר הסדר התדיינויות במשפחה (תלה"מ)</CaseTypeName>
        <CaseName>ליטוין נ' זהבי</CaseName>
        <FullAddress>דרך מנחם בגין 48 תל אביב -יפו מגדלי אביב A קומה 15</FullAddress>
        <MotionID>0</MotionID>
        <CasePleaID>0</CasePleaID>
        <LinkedCaseID>0</LinkedCaseID>
        <PartyID>2</PartyID>
        <CasePartyCategoryID>2</CasePartyCategoryID>
        <LegalEntityAddressID>84402761</LegalEntityAddressID>
        <PleaTypeID>4</PleaTypeID>
        <GroupPartyAlias/>
        <IsConverted>false</IsConverted>
        <LegalEntityNameID>8786</LegalEntityNameID>
        <RepresentatedNamesOfAssistant/>
        <LegalEntityTypeID>4</LegalEntityTypeID>
        <IsVerdictExists>false</IsVerdictExists>
        <IsAsirAzir>false</IsAsirAzir>
        <IsPublicationProhibited>false</IsPublicationProhibited>
        <PublicationProhibitedFullName>שלום כהן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ליה ליטוין</FullName>
        <FirstName>ליה</FirstName>
        <LastName>ליטוין</LastName>
        <PartyPropertyName/>
        <AuthenticationTypeAndNumber>ת"ז 319156311</AuthenticationTypeAndNumber>
        <RepresentatedOrRepresentativesNames>מירב אהרון, לילך עתיר</RepresentatedOrRepresentativesNames>
        <RepresentatedOrRepresentativesCount>2</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194782485</CasePartyID>
        <PartyTypeID>1</PartyTypeID>
        <ActivityStatusID>1</ActivityStatusID>
        <PartyAliasID>1</PartyAliasID>
        <PartyAliasName>תובע</PartyAliasName>
        <OrdinalNumber>1</OrdinalNumber>
        <LegalEntityID>15782024</LegalEntityID>
        <CaseLegalEntityID>105990273</CaseLegalEntityID>
        <AuthenticationTypeID>1</AuthenticationTypeID>
        <AuthenticationTypeName>ת"ז</AuthenticationTypeName>
        <LegalEntityNumber>319156311</LegalEntityNumber>
        <IsMainPartyType>true</IsMainPartyType>
        <CaseDisplayIdentifier>38882-03-19</CaseDisplayIdentifier>
        <CaseTypeID>10262</CaseTypeID>
        <CaseTypeName>תביעה לאחר הסדר התדיינויות במשפחה (תלה"מ)</CaseTypeName>
        <CaseName>ליטוין נ' זהבי</CaseName>
        <FullAddress>אברסון מירון 1/9 רחובות </FullAddress>
        <MotionID>0</MotionID>
        <CasePleaID>0</CasePleaID>
        <FatherName>ליאונרדו</FatherName>
        <LinkedCaseID>0</LinkedCaseID>
        <PartyID>1</PartyID>
        <CasePartyCategoryID>2</CasePartyCategoryID>
        <LegalEntityAddressID>83408506</LegalEntityAddressID>
        <PleaTypeID>4</PleaTypeID>
        <GroupPartyAlias>תובעים</GroupPartyAlias>
        <IsConverted>false</IsConverted>
        <LegalEntityRegisteredNameID>8461637</LegalEntityRegisteredNameID>
        <LegalEntityNameID>87460327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ליה ליטוין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נועם זהבי</FullName>
        <FirstName>נועם</FirstName>
        <LastName>זהבי</LastName>
        <PartyPropertyName/>
        <AuthenticationTypeAndNumber>ת"ז 028825438</AuthenticationTypeAndNumber>
        <RepresentatedOrRepresentativesNames>שלום כהן</RepresentatedOrRepresentativesNames>
        <RepresentatedOrRepresentativesCount>1</RepresentatedOrRepresentativesCount>
        <InvitedBy/>
        <CaseID>76300866</CaseID>
        <CaseJudicialPersonPresentationDS>
          <CaseJudicalPersonActive>
            <CaseID>76300866</CaseID>
            <JudicialPersonID>022576516@GOV.IL</JudicialPersonID>
            <JudicialPersonTypeID>1</JudicialPersonTypeID>
            <JudicialTypeID>1</JudicialTypeID>
            <IsChairman>false</IsChairman>
            <TreatmentStartDate>2022-02-14T17:48:28.583+02:00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194782487</CasePartyID>
        <PartyTypeID>1</PartyTypeID>
        <ActivityStatusID>1</ActivityStatusID>
        <PartyAliasID>2</PartyAliasID>
        <PartyAliasName>נתבע</PartyAliasName>
        <OrdinalNumber>1</OrdinalNumber>
        <LegalEntityID>70124036</LegalEntityID>
        <CaseLegalEntityID>105990275</CaseLegalEntityID>
        <AuthenticationTypeID>1</AuthenticationTypeID>
        <AuthenticationTypeName>ת"ז</AuthenticationTypeName>
        <LegalEntityNumber>028825438</LegalEntityNumber>
        <IsMainPartyType>true</IsMainPartyType>
        <CaseDisplayIdentifier>38882-03-19</CaseDisplayIdentifier>
        <CaseTypeID>10262</CaseTypeID>
        <CaseTypeName>תביעה לאחר הסדר התדיינויות במשפחה (תלה"מ)</CaseTypeName>
        <CaseName>ליטוין נ' זהבי</CaseName>
        <FullAddress>כפר גבירול 44 רחובות </FullAddress>
        <MotionID>0</MotionID>
        <CasePleaID>0</CasePleaID>
        <FatherName>יוסף</FatherName>
        <LinkedCaseID>0</LinkedCaseID>
        <PartyID>2</PartyID>
        <CasePartyCategoryID>2</CasePartyCategoryID>
        <LegalEntityAddressID>82422923</LegalEntityAddressID>
        <PleaTypeID>4</PleaTypeID>
        <GroupPartyAlias>נתבעים</GroupPartyAlias>
        <IsConverted>false</IsConverted>
        <LegalEntityRegisteredNameID>8461638</LegalEntityRegisteredNameID>
        <LegalEntityNameID>87460328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נועם זהבי</PublicationProhibitedFullName>
      </CaseParties>
    </CasePartiesSelectionDS>
    <CaseName>ליטוין נ' זהבי</CaseName>
    <CaseDisplayIdentifier>38882-03-19</CaseDisplayIdentifier>
    <CaseInterestID>10118</CaseInterestID>
    <CaseTypeShortName>תלה"מ</CaseTypeShortName>
  </dt_DecisionCase>
  <dt_DecisionJudgePanel>
    <JudgeID>022576516@GOV.IL</JudgeID>
    <DisplayName>עובד אליאס</DisplayName>
    <RoleName>שופט</RoleName>
    <UserTitleName>שופט</UserTitleName>
  </dt_DecisionJudgePanel>
  <dt_LegalEntityDetails>
    <Fax/>
    <Phone/>
    <AddressDesc/>
    <PartyID>1</PartyID>
    <PartyTypeID>3</PartyTypeID>
    <DecisionID>0</DecisionID>
    <AssistantRoleID>33</AssistantRoleID>
    <StreetName/>
    <CityName/>
    <FullName>שחר ליטוין</FullName>
    <Email/>
    <IsPublicationProhibited>false</IsPublicationProhibited>
  </dt_LegalEntityDetails>
  <dt_LegalEntityDetails>
    <Fax/>
    <Phone/>
    <AddressDesc/>
    <PartyID>1</PartyID>
    <PartyTypeID>3</PartyTypeID>
    <DecisionID>0</DecisionID>
    <AssistantRoleID>33</AssistantRoleID>
    <StreetName/>
    <CityName/>
    <FullName>עמליה חנה  ליטוין זהבי</FullName>
    <Email/>
    <IsPublicationProhibited>false</IsPublicationProhibited>
  </dt_LegalEntityDetails>
  <dt_LegalEntityDetails>
    <Fax/>
    <Phone/>
    <AddressDesc/>
    <PartyID>1</PartyID>
    <PartyTypeID>3</PartyTypeID>
    <DecisionID>0</DecisionID>
    <AssistantRoleID>33</AssistantRoleID>
    <StreetName/>
    <CityName/>
    <FullName>אריאל מרים ליטוין זהבי</FullName>
    <Email/>
    <IsPublicationProhibited>false</IsPublicationProhibited>
  </dt_LegalEntityDetails>
  <dt_LegalEntityDetails>
    <PartyID>1</PartyID>
    <PartyTypeID>6</PartyTypeID>
    <DecisionID>0</DecisionID>
    <IsPublicationProhibited>false</IsPublicationProhibited>
  </dt_LegalEntityDetails>
  <dt_LegalEntityDetails>
    <Fax>08-9392652</Fax>
    <Phone>08-9392638</Phone>
    <AddressDesc>ת.ד. 1111  - קניון רחובות </AddressDesc>
    <PartyID>1</PartyID>
    <PartyTypeID>3</PartyTypeID>
    <DecisionID>0</DecisionID>
    <AssistantRoleID>16</AssistantRoleID>
    <StreetName>רח' בילו 2 </StreetName>
    <ZipCode>76442</ZipCode>
    <CityName>רחובות</CityName>
    <FullName/>
    <Email/>
    <IsPublicationProhibited>false</IsPublicationProhibited>
  </dt_LegalEntityDetails>
  <dt_LegalEntityDetails>
    <Fax>03-6886363</Fax>
    <Phone>03-6886262</Phone>
    <AddressDesc>מגדלי אביב A קומה 15</AddressDesc>
    <PartyID>2</PartyID>
    <PartyTypeID>2</PartyTypeID>
    <DecisionID>0</DecisionID>
    <StreetName>דרך מנחם בגין 48</StreetName>
    <ZipCode>6618004</ZipCode>
    <CityName>תל אביב -יפו</CityName>
    <FullName>שלום כהן</FullName>
    <Email>cshalaw@gmail.com</Email>
    <IsPublicationProhibited>false</IsPublicationProhibited>
  </dt_LegalEntityDetails>
  <dt_LegalEntityDetails>
    <Fax>153-6954115</Fax>
    <Phone>03-5101422</Phone>
    <PartyID>1</PartyID>
    <PartyTypeID>2</PartyTypeID>
    <DecisionID>0</DecisionID>
    <StreetName>אחד העם </StreetName>
    <ZipCode>6425315</ZipCode>
    <CityName>תל אביב -יפו</CityName>
    <FullName>לילך עתיר</FullName>
    <Email>lilahatirlaw@gmail.com</Email>
    <IsPublicationProhibited>false</IsPublicationProhibited>
  </dt_LegalEntityDetails>
  <dt_LegalEntityDetails>
    <Fax>03-7166011</Fax>
    <Phone>03-9622011</Phone>
    <PartyID>1</PartyID>
    <PartyTypeID>2</PartyTypeID>
    <DecisionID>0</DecisionID>
    <StreetName>רוטשילד 45</StreetName>
    <ZipCode>75266</ZipCode>
    <CityName>ראשון לציון</CityName>
    <FullName>ליטל קוזקוב</FullName>
    <Email>info@cwl.co.il</Email>
    <IsPublicationProhibited>false</IsPublicationProhibited>
  </dt_LegalEntityDetails>
  <dt_LegalEntityDetails>
    <Fax>074-7323021</Fax>
    <Phone>08-6588718</Phone>
    <AddressDesc>בית אלה</AddressDesc>
    <PartyID>1</PartyID>
    <PartyTypeID>2</PartyTypeID>
    <DecisionID>0</DecisionID>
    <StreetName>יצחק מודעי 2</StreetName>
    <ZipCode>7611701</ZipCode>
    <CityName>רחובות</CityName>
    <FullName>מירב אהרון</FullName>
    <Email>office@aharon-law.com</Email>
    <IsPublicationProhibited>false</IsPublicationProhibited>
  </dt_LegalEntityDetails>
  <dt_LegalEntityDetails>
    <PartyID>1</PartyID>
    <PartyTypeID>1</PartyTypeID>
    <DecisionID>0</DecisionID>
    <StreetName>אברסון מירון 1/9</StreetName>
    <CityName>רחובות</CityName>
    <FullName>ליה ליטוין</FullName>
    <IsPublicationProhibited>false</IsPublicationProhibited>
  </dt_LegalEntityDetails>
  <dt_LegalEntityDetails>
    <PartyID>2</PartyID>
    <PartyTypeID>1</PartyTypeID>
    <DecisionID>0</DecisionID>
    <StreetName>כפר גבירול 44</StreetName>
    <CityName>רחובות</CityName>
    <FullName>נועם  זהבי</FullName>
    <IsPublicationProhibited>false</IsPublicationProhibited>
  </dt_LegalEntityDetails>
  <dt_CaseJudicalPersonActive>
    <CaseJudicalPerson>שופט עובד אליאס</CaseJudicalPerson>
  </dt_CaseJudicalPersonActive>
  <dt_Sitting>
    <PreviousMeetingDate>2024-01-25T09:00:00+02:00</PreviousMeetingDate>
    <PreviousSittingTypeID>2</PreviousSittingTypeID>
    <PreviousMeetingDisplayName>שופט עובד אליאס</PreviousMeetingDisplayName>
    <PreviousMeetingRoleName>שופט</PreviousMeetingRoleName>
    <PreviousMeetingUserTitleName>שופט</PreviousMeetingUserTitleName>
    <PreviousMeetingUserUPN>022576516@GOV.IL</PreviousMeetingUserUPN>
  </dt_Sitting>
</DecisionTemplateDS>
</file>

<file path=customXml/itemProps1.xml><?xml version="1.0" encoding="utf-8"?>
<ds:datastoreItem xmlns:ds="http://schemas.openxmlformats.org/officeDocument/2006/customXml" ds:itemID="{31975361-D2B8-40F8-806A-88962F305A7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3658</Words>
  <Characters>18293</Characters>
  <Application>Microsoft Office Word</Application>
  <DocSecurity>0</DocSecurity>
  <Lines>152</Lines>
  <Paragraphs>43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2024-11-19T07:45:00Z</dcterms:created>
  <dcterms:modified xsi:type="dcterms:W3CDTF">2024-11-19T07:45:00Z</dcterms:modified>
</cp:coreProperties>
</file>